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left"/>
        <w:rPr>
          <w:sz w:val="12"/>
          <w:szCs w:val="12"/>
        </w:rPr>
      </w:pPr>
      <w:r w:rsidDel="00000000" w:rsidR="00000000" w:rsidRPr="00000000">
        <w:rPr>
          <w:sz w:val="12"/>
          <w:szCs w:val="12"/>
        </w:rPr>
        <w:drawing>
          <wp:anchor allowOverlap="1" behindDoc="0" distB="114300" distT="114300" distL="114300" distR="114300" hidden="0" layoutInCell="1" locked="0" relativeHeight="0" simplePos="0">
            <wp:simplePos x="0" y="0"/>
            <wp:positionH relativeFrom="page">
              <wp:posOffset>9194483</wp:posOffset>
            </wp:positionH>
            <wp:positionV relativeFrom="page">
              <wp:posOffset>499745</wp:posOffset>
            </wp:positionV>
            <wp:extent cx="499657" cy="261424"/>
            <wp:effectExtent b="0" l="0" r="0" t="0"/>
            <wp:wrapNone/>
            <wp:docPr id="130"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99657" cy="261424"/>
                    </a:xfrm>
                    <a:prstGeom prst="rect"/>
                    <a:ln/>
                  </pic:spPr>
                </pic:pic>
              </a:graphicData>
            </a:graphic>
          </wp:anchor>
        </w:drawing>
      </w:r>
      <w:r w:rsidDel="00000000" w:rsidR="00000000" w:rsidRPr="00000000">
        <w:rPr>
          <w:sz w:val="12"/>
          <w:szCs w:val="12"/>
        </w:rPr>
        <w:drawing>
          <wp:anchor allowOverlap="1" behindDoc="0" distB="114300" distT="114300" distL="114300" distR="114300" hidden="0" layoutInCell="1" locked="0" relativeHeight="0" simplePos="0">
            <wp:simplePos x="0" y="0"/>
            <wp:positionH relativeFrom="page">
              <wp:posOffset>4141470</wp:posOffset>
            </wp:positionH>
            <wp:positionV relativeFrom="page">
              <wp:posOffset>5727159</wp:posOffset>
            </wp:positionV>
            <wp:extent cx="466725" cy="396009"/>
            <wp:effectExtent b="0" l="0" r="0" t="0"/>
            <wp:wrapNone/>
            <wp:docPr id="12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66725" cy="396009"/>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5934075</wp:posOffset>
            </wp:positionH>
            <wp:positionV relativeFrom="paragraph">
              <wp:posOffset>142875</wp:posOffset>
            </wp:positionV>
            <wp:extent cx="533400" cy="533400"/>
            <wp:effectExtent b="0" l="0" r="0" t="0"/>
            <wp:wrapNone/>
            <wp:docPr id="126"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533400" cy="5334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1533525</wp:posOffset>
            </wp:positionH>
            <wp:positionV relativeFrom="paragraph">
              <wp:posOffset>142875</wp:posOffset>
            </wp:positionV>
            <wp:extent cx="466725" cy="466725"/>
            <wp:effectExtent b="0" l="0" r="0" t="0"/>
            <wp:wrapNone/>
            <wp:docPr id="128"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466725" cy="466725"/>
                    </a:xfrm>
                    <a:prstGeom prst="rect"/>
                    <a:ln/>
                  </pic:spPr>
                </pic:pic>
              </a:graphicData>
            </a:graphic>
          </wp:anchor>
        </w:drawing>
      </w:r>
    </w:p>
    <w:tbl>
      <w:tblPr>
        <w:tblStyle w:val="Table1"/>
        <w:tblW w:w="14805.0" w:type="dxa"/>
        <w:jc w:val="left"/>
        <w:tblInd w:w="-5.0" w:type="dxa"/>
        <w:tblLayout w:type="fixed"/>
        <w:tblLook w:val="0000"/>
      </w:tblPr>
      <w:tblGrid>
        <w:gridCol w:w="3300"/>
        <w:gridCol w:w="345"/>
        <w:gridCol w:w="3210"/>
        <w:gridCol w:w="360"/>
        <w:gridCol w:w="3405"/>
        <w:gridCol w:w="390"/>
        <w:gridCol w:w="3690"/>
        <w:gridCol w:w="105"/>
        <w:tblGridChange w:id="0">
          <w:tblGrid>
            <w:gridCol w:w="3300"/>
            <w:gridCol w:w="345"/>
            <w:gridCol w:w="3210"/>
            <w:gridCol w:w="360"/>
            <w:gridCol w:w="3405"/>
            <w:gridCol w:w="390"/>
            <w:gridCol w:w="3690"/>
            <w:gridCol w:w="105"/>
          </w:tblGrid>
        </w:tblGridChange>
      </w:tblGrid>
      <w:tr>
        <w:trPr>
          <w:cantSplit w:val="0"/>
          <w:trHeight w:val="2142.333984375" w:hRule="atLeast"/>
          <w:tblHeader w:val="0"/>
        </w:trPr>
        <w:tc>
          <w:tcPr>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002">
            <w:pP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03">
            <w:pP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English</w:t>
            </w:r>
          </w:p>
          <w:p w:rsidR="00000000" w:rsidDel="00000000" w:rsidP="00000000" w:rsidRDefault="00000000" w:rsidRPr="00000000" w14:paraId="00000004">
            <w:pPr>
              <w:rPr>
                <w:rFonts w:ascii="Calibri" w:cs="Calibri" w:eastAsia="Calibri" w:hAnsi="Calibri"/>
                <w:b w:val="1"/>
                <w:sz w:val="10"/>
                <w:szCs w:val="10"/>
              </w:rPr>
            </w:pPr>
            <w:r w:rsidDel="00000000" w:rsidR="00000000" w:rsidRPr="00000000">
              <w:rPr>
                <w:rtl w:val="0"/>
              </w:rPr>
            </w:r>
          </w:p>
          <w:p w:rsidR="00000000" w:rsidDel="00000000" w:rsidP="00000000" w:rsidRDefault="00000000" w:rsidRPr="00000000" w14:paraId="00000005">
            <w:pPr>
              <w:rPr>
                <w:rFonts w:ascii="Calibri" w:cs="Calibri" w:eastAsia="Calibri" w:hAnsi="Calibri"/>
              </w:rPr>
            </w:pPr>
            <w:r w:rsidDel="00000000" w:rsidR="00000000" w:rsidRPr="00000000">
              <w:rPr>
                <w:rFonts w:ascii="Calibri" w:cs="Calibri" w:eastAsia="Calibri" w:hAnsi="Calibri"/>
                <w:rtl w:val="0"/>
              </w:rPr>
              <w:t xml:space="preserve">In Writing, we will be writing free verse poetry and a narrative based on </w:t>
            </w:r>
            <w:r w:rsidDel="00000000" w:rsidR="00000000" w:rsidRPr="00000000">
              <w:rPr>
                <w:rFonts w:ascii="Calibri" w:cs="Calibri" w:eastAsia="Calibri" w:hAnsi="Calibri"/>
                <w:i w:val="1"/>
                <w:rtl w:val="0"/>
              </w:rPr>
              <w:t xml:space="preserve">The Bear and the Piano</w:t>
            </w:r>
            <w:r w:rsidDel="00000000" w:rsidR="00000000" w:rsidRPr="00000000">
              <w:rPr>
                <w:rFonts w:ascii="Calibri" w:cs="Calibri" w:eastAsia="Calibri" w:hAnsi="Calibri"/>
                <w:rtl w:val="0"/>
              </w:rPr>
              <w:t xml:space="preserve">.  In Handwriting, the children will be focusing on primary consonants and vowels with their respective capital letters (a, c, e, i, m, n, o, r). Guided Reading will focus on a mixture of narratives, nonfiction texts and poems. In SPaG, we will be learning about sequencing sentences, finger spaces, capital letters, full stops, question marks, exclamation marks, the conjunction </w:t>
            </w:r>
            <w:r w:rsidDel="00000000" w:rsidR="00000000" w:rsidRPr="00000000">
              <w:rPr>
                <w:rFonts w:ascii="Calibri" w:cs="Calibri" w:eastAsia="Calibri" w:hAnsi="Calibri"/>
                <w:i w:val="1"/>
                <w:rtl w:val="0"/>
              </w:rPr>
              <w:t xml:space="preserve">and</w:t>
            </w:r>
            <w:r w:rsidDel="00000000" w:rsidR="00000000" w:rsidRPr="00000000">
              <w:rPr>
                <w:rFonts w:ascii="Calibri" w:cs="Calibri" w:eastAsia="Calibri" w:hAnsi="Calibri"/>
                <w:rtl w:val="0"/>
              </w:rPr>
              <w:t xml:space="preserve">, proper nouns and plural nouns.</w:t>
            </w:r>
          </w:p>
          <w:p w:rsidR="00000000" w:rsidDel="00000000" w:rsidP="00000000" w:rsidRDefault="00000000" w:rsidRPr="00000000" w14:paraId="00000006">
            <w:pPr>
              <w:rPr>
                <w:rFonts w:ascii="Calibri" w:cs="Calibri" w:eastAsia="Calibri" w:hAnsi="Calibri"/>
              </w:rPr>
            </w:pPr>
            <w:r w:rsidDel="00000000" w:rsidR="00000000" w:rsidRPr="00000000">
              <w:rPr>
                <w:rFonts w:ascii="Calibri" w:cs="Calibri" w:eastAsia="Calibri" w:hAnsi="Calibri"/>
                <w:b w:val="1"/>
                <w:rtl w:val="0"/>
              </w:rPr>
              <w:t xml:space="preserve">Phonics sounds</w:t>
            </w:r>
            <w:r w:rsidDel="00000000" w:rsidR="00000000" w:rsidRPr="00000000">
              <w:rPr>
                <w:rFonts w:ascii="Calibri" w:cs="Calibri" w:eastAsia="Calibri" w:hAnsi="Calibri"/>
                <w:rtl w:val="0"/>
              </w:rPr>
              <w:t xml:space="preserve">: special friends recap, ay, ee, igh, ow, oo, </w:t>
            </w:r>
            <w:r w:rsidDel="00000000" w:rsidR="00000000" w:rsidRPr="00000000">
              <w:rPr>
                <w:rFonts w:ascii="Calibri" w:cs="Calibri" w:eastAsia="Calibri" w:hAnsi="Calibri"/>
                <w:i w:val="1"/>
                <w:rtl w:val="0"/>
              </w:rPr>
              <w:t xml:space="preserve">oo</w:t>
            </w:r>
            <w:r w:rsidDel="00000000" w:rsidR="00000000" w:rsidRPr="00000000">
              <w:rPr>
                <w:rFonts w:ascii="Calibri" w:cs="Calibri" w:eastAsia="Calibri" w:hAnsi="Calibri"/>
                <w:rtl w:val="0"/>
              </w:rPr>
              <w:t xml:space="preserve">, ar, or, air, ir, ou, oy</w:t>
            </w:r>
          </w:p>
        </w:tc>
        <w:tc>
          <w:tcPr>
            <w:tcBorders>
              <w:left w:color="000000" w:space="0" w:sz="4" w:val="single"/>
              <w:right w:color="000000" w:space="0" w:sz="4" w:val="single"/>
            </w:tcBorders>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1"/>
                <w:szCs w:val="21"/>
              </w:rPr>
            </w:pPr>
            <w:r w:rsidDel="00000000" w:rsidR="00000000" w:rsidRPr="00000000">
              <w:rPr>
                <w:rtl w:val="0"/>
              </w:rPr>
            </w:r>
          </w:p>
        </w:tc>
        <w:tc>
          <w:tcPr>
            <w:tcBorders>
              <w:top w:color="000000" w:space="0" w:sz="4" w:val="single"/>
              <w:left w:color="000000" w:space="0" w:sz="4" w:val="single"/>
              <w:bottom w:color="000000" w:space="0" w:sz="4" w:val="single"/>
            </w:tcBorders>
            <w:shd w:fill="ffd1fd" w:val="clear"/>
          </w:tcPr>
          <w:p w:rsidR="00000000" w:rsidDel="00000000" w:rsidP="00000000" w:rsidRDefault="00000000" w:rsidRPr="00000000" w14:paraId="00000008">
            <w:pPr>
              <w:rPr>
                <w:rFonts w:ascii="Calibri" w:cs="Calibri" w:eastAsia="Calibri" w:hAnsi="Calibri"/>
                <w:b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1481138</wp:posOffset>
                  </wp:positionH>
                  <wp:positionV relativeFrom="paragraph">
                    <wp:posOffset>142466</wp:posOffset>
                  </wp:positionV>
                  <wp:extent cx="364807" cy="412525"/>
                  <wp:effectExtent b="0" l="0" r="0" t="0"/>
                  <wp:wrapNone/>
                  <wp:docPr id="129"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364807" cy="412525"/>
                          </a:xfrm>
                          <a:prstGeom prst="rect"/>
                          <a:ln/>
                        </pic:spPr>
                      </pic:pic>
                    </a:graphicData>
                  </a:graphic>
                </wp:anchor>
              </w:drawing>
            </w:r>
          </w:p>
          <w:p w:rsidR="00000000" w:rsidDel="00000000" w:rsidP="00000000" w:rsidRDefault="00000000" w:rsidRPr="00000000" w14:paraId="00000009">
            <w:pP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Important Dates</w:t>
            </w:r>
          </w:p>
          <w:p w:rsidR="00000000" w:rsidDel="00000000" w:rsidP="00000000" w:rsidRDefault="00000000" w:rsidRPr="00000000" w14:paraId="0000000A">
            <w:pP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0B">
            <w:pPr>
              <w:numPr>
                <w:ilvl w:val="0"/>
                <w:numId w:val="1"/>
              </w:numPr>
              <w:ind w:left="720" w:hanging="360"/>
              <w:rPr>
                <w:rFonts w:ascii="Calibri" w:cs="Calibri" w:eastAsia="Calibri" w:hAnsi="Calibri"/>
                <w:b w:val="1"/>
                <w:sz w:val="22"/>
                <w:szCs w:val="22"/>
                <w:u w:val="none"/>
              </w:rPr>
            </w:pPr>
            <w:r w:rsidDel="00000000" w:rsidR="00000000" w:rsidRPr="00000000">
              <w:rPr>
                <w:rFonts w:ascii="Calibri" w:cs="Calibri" w:eastAsia="Calibri" w:hAnsi="Calibri"/>
                <w:b w:val="1"/>
                <w:sz w:val="22"/>
                <w:szCs w:val="22"/>
                <w:rtl w:val="0"/>
              </w:rPr>
              <w:t xml:space="preserve">2nd October</w:t>
            </w:r>
            <w:r w:rsidDel="00000000" w:rsidR="00000000" w:rsidRPr="00000000">
              <w:rPr>
                <w:rFonts w:ascii="Calibri" w:cs="Calibri" w:eastAsia="Calibri" w:hAnsi="Calibri"/>
                <w:sz w:val="22"/>
                <w:szCs w:val="22"/>
                <w:rtl w:val="0"/>
              </w:rPr>
              <w:t xml:space="preserve">: Poetry Day</w:t>
            </w:r>
          </w:p>
          <w:p w:rsidR="00000000" w:rsidDel="00000000" w:rsidP="00000000" w:rsidRDefault="00000000" w:rsidRPr="00000000" w14:paraId="0000000C">
            <w:pPr>
              <w:numPr>
                <w:ilvl w:val="0"/>
                <w:numId w:val="1"/>
              </w:numPr>
              <w:ind w:left="720" w:hanging="36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7th/8th October</w:t>
            </w:r>
            <w:r w:rsidDel="00000000" w:rsidR="00000000" w:rsidRPr="00000000">
              <w:rPr>
                <w:rFonts w:ascii="Calibri" w:cs="Calibri" w:eastAsia="Calibri" w:hAnsi="Calibri"/>
                <w:sz w:val="22"/>
                <w:szCs w:val="22"/>
                <w:rtl w:val="0"/>
              </w:rPr>
              <w:t xml:space="preserve">: Parents’ Evenings</w:t>
            </w:r>
          </w:p>
          <w:p w:rsidR="00000000" w:rsidDel="00000000" w:rsidP="00000000" w:rsidRDefault="00000000" w:rsidRPr="00000000" w14:paraId="0000000D">
            <w:pPr>
              <w:numPr>
                <w:ilvl w:val="0"/>
                <w:numId w:val="1"/>
              </w:numPr>
              <w:ind w:left="720" w:hanging="36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10th October</w:t>
            </w:r>
            <w:r w:rsidDel="00000000" w:rsidR="00000000" w:rsidRPr="00000000">
              <w:rPr>
                <w:rFonts w:ascii="Calibri" w:cs="Calibri" w:eastAsia="Calibri" w:hAnsi="Calibri"/>
                <w:sz w:val="22"/>
                <w:szCs w:val="22"/>
                <w:rtl w:val="0"/>
              </w:rPr>
              <w:t xml:space="preserve">: Hello Yellow Day</w:t>
            </w:r>
          </w:p>
          <w:p w:rsidR="00000000" w:rsidDel="00000000" w:rsidP="00000000" w:rsidRDefault="00000000" w:rsidRPr="00000000" w14:paraId="0000000E">
            <w:pPr>
              <w:numPr>
                <w:ilvl w:val="0"/>
                <w:numId w:val="1"/>
              </w:numPr>
              <w:ind w:left="720" w:hanging="36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16th October</w:t>
            </w:r>
            <w:r w:rsidDel="00000000" w:rsidR="00000000" w:rsidRPr="00000000">
              <w:rPr>
                <w:rFonts w:ascii="Calibri" w:cs="Calibri" w:eastAsia="Calibri" w:hAnsi="Calibri"/>
                <w:sz w:val="22"/>
                <w:szCs w:val="22"/>
                <w:rtl w:val="0"/>
              </w:rPr>
              <w:t xml:space="preserve">: Harvest Show and Share (2pm)</w:t>
            </w:r>
          </w:p>
          <w:p w:rsidR="00000000" w:rsidDel="00000000" w:rsidP="00000000" w:rsidRDefault="00000000" w:rsidRPr="00000000" w14:paraId="0000000F">
            <w:pPr>
              <w:numPr>
                <w:ilvl w:val="0"/>
                <w:numId w:val="1"/>
              </w:numPr>
              <w:ind w:left="720" w:hanging="36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23rd October</w:t>
            </w:r>
            <w:r w:rsidDel="00000000" w:rsidR="00000000" w:rsidRPr="00000000">
              <w:rPr>
                <w:rFonts w:ascii="Calibri" w:cs="Calibri" w:eastAsia="Calibri" w:hAnsi="Calibri"/>
                <w:sz w:val="22"/>
                <w:szCs w:val="22"/>
                <w:rtl w:val="0"/>
              </w:rPr>
              <w:t xml:space="preserve">: Last day of term</w:t>
            </w:r>
          </w:p>
          <w:p w:rsidR="00000000" w:rsidDel="00000000" w:rsidP="00000000" w:rsidRDefault="00000000" w:rsidRPr="00000000" w14:paraId="00000010">
            <w:pPr>
              <w:numPr>
                <w:ilvl w:val="0"/>
                <w:numId w:val="1"/>
              </w:numPr>
              <w:ind w:left="720" w:hanging="36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24th October</w:t>
            </w:r>
            <w:r w:rsidDel="00000000" w:rsidR="00000000" w:rsidRPr="00000000">
              <w:rPr>
                <w:rFonts w:ascii="Calibri" w:cs="Calibri" w:eastAsia="Calibri" w:hAnsi="Calibri"/>
                <w:sz w:val="22"/>
                <w:szCs w:val="22"/>
                <w:rtl w:val="0"/>
              </w:rPr>
              <w:t xml:space="preserve">: INSET day</w:t>
            </w:r>
          </w:p>
        </w:tc>
        <w:tc>
          <w:tcPr>
            <w:tcBorders>
              <w:left w:color="000000" w:space="0" w:sz="4" w:val="single"/>
              <w:right w:color="000000" w:space="0" w:sz="4" w:val="single"/>
            </w:tcBorders>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ad3" w:val="clear"/>
          </w:tcPr>
          <w:p w:rsidR="00000000" w:rsidDel="00000000" w:rsidP="00000000" w:rsidRDefault="00000000" w:rsidRPr="00000000" w14:paraId="00000012">
            <w:pP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 </w:t>
            </w:r>
          </w:p>
          <w:p w:rsidR="00000000" w:rsidDel="00000000" w:rsidP="00000000" w:rsidRDefault="00000000" w:rsidRPr="00000000" w14:paraId="00000013">
            <w:pP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Maths</w:t>
            </w:r>
          </w:p>
          <w:p w:rsidR="00000000" w:rsidDel="00000000" w:rsidP="00000000" w:rsidRDefault="00000000" w:rsidRPr="00000000" w14:paraId="00000014">
            <w:pPr>
              <w:rPr>
                <w:rFonts w:ascii="Calibri" w:cs="Calibri" w:eastAsia="Calibri" w:hAnsi="Calibri"/>
                <w:b w:val="1"/>
                <w:sz w:val="4"/>
                <w:szCs w:val="4"/>
              </w:rPr>
            </w:pPr>
            <w:r w:rsidDel="00000000" w:rsidR="00000000" w:rsidRPr="00000000">
              <w:rPr>
                <w:rtl w:val="0"/>
              </w:rPr>
            </w:r>
          </w:p>
          <w:p w:rsidR="00000000" w:rsidDel="00000000" w:rsidP="00000000" w:rsidRDefault="00000000" w:rsidRPr="00000000" w14:paraId="0000001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6">
            <w:pPr>
              <w:rPr>
                <w:rFonts w:ascii="Calibri" w:cs="Calibri" w:eastAsia="Calibri" w:hAnsi="Calibri"/>
              </w:rPr>
            </w:pPr>
            <w:r w:rsidDel="00000000" w:rsidR="00000000" w:rsidRPr="00000000">
              <w:rPr>
                <w:rFonts w:ascii="Calibri" w:cs="Calibri" w:eastAsia="Calibri" w:hAnsi="Calibri"/>
                <w:rtl w:val="0"/>
              </w:rPr>
              <w:t xml:space="preserve">This term, Year 1 will be learning about place value within 10 and addition and subtraction within 10. Year 2 will be applying last year’s learning to place value and addition and subtraction with greater numbers. Year 2 will also begin working on their times tables, starting with their 2 times table!</w:t>
            </w:r>
          </w:p>
        </w:tc>
        <w:tc>
          <w:tcPr>
            <w:tcBorders>
              <w:left w:color="000000" w:space="0" w:sz="4" w:val="single"/>
              <w:right w:color="000000" w:space="0" w:sz="4" w:val="single"/>
            </w:tcBorders>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1"/>
                <w:szCs w:val="2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d5a6bd" w:val="clear"/>
          </w:tcPr>
          <w:p w:rsidR="00000000" w:rsidDel="00000000" w:rsidP="00000000" w:rsidRDefault="00000000" w:rsidRPr="00000000" w14:paraId="00000018">
            <w:pPr>
              <w:jc w:val="left"/>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19">
            <w:pPr>
              <w:jc w:val="left"/>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D.T.</w:t>
            </w:r>
          </w:p>
          <w:p w:rsidR="00000000" w:rsidDel="00000000" w:rsidP="00000000" w:rsidRDefault="00000000" w:rsidRPr="00000000" w14:paraId="0000001A">
            <w:pPr>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1B">
            <w:pPr>
              <w:jc w:val="left"/>
              <w:rPr>
                <w:rFonts w:ascii="Calibri" w:cs="Calibri" w:eastAsia="Calibri" w:hAnsi="Calibri"/>
                <w:b w:val="1"/>
              </w:rPr>
            </w:pPr>
            <w:r w:rsidDel="00000000" w:rsidR="00000000" w:rsidRPr="00000000">
              <w:rPr>
                <w:rFonts w:ascii="Calibri" w:cs="Calibri" w:eastAsia="Calibri" w:hAnsi="Calibri"/>
                <w:rtl w:val="0"/>
              </w:rPr>
              <w:t xml:space="preserve">This term, the children will be learning all about food and nutrition. They will explore the food groups through the Eatwell plate, applying this to making healthy meals, snacks and drinks. They will also be making a seasonal meal - pumpkin soup!</w:t>
            </w:r>
            <w:r w:rsidDel="00000000" w:rsidR="00000000" w:rsidRPr="00000000">
              <w:rPr>
                <w:rtl w:val="0"/>
              </w:rPr>
            </w:r>
          </w:p>
        </w:tc>
      </w:tr>
      <w:tr>
        <w:trPr>
          <w:cantSplit w:val="0"/>
          <w:tblHeader w:val="0"/>
        </w:trPr>
        <w:tc>
          <w:tcPr>
            <w:tcBorders>
              <w:top w:color="000000" w:space="0" w:sz="4" w:val="single"/>
              <w:bottom w:color="000000" w:space="0" w:sz="4" w:val="single"/>
            </w:tcBorders>
            <w:shd w:fill="auto" w:val="clear"/>
          </w:tcPr>
          <w:p w:rsidR="00000000" w:rsidDel="00000000" w:rsidP="00000000" w:rsidRDefault="00000000" w:rsidRPr="00000000" w14:paraId="0000001D">
            <w:pPr>
              <w:jc w:val="center"/>
              <w:rPr>
                <w:rFonts w:ascii="Calibri" w:cs="Calibri" w:eastAsia="Calibri" w:hAnsi="Calibri"/>
                <w:b w:val="1"/>
                <w:sz w:val="26"/>
                <w:szCs w:val="26"/>
              </w:rPr>
            </w:pPr>
            <w:r w:rsidDel="00000000" w:rsidR="00000000" w:rsidRPr="00000000">
              <w:rPr>
                <w:rtl w:val="0"/>
              </w:rPr>
            </w:r>
          </w:p>
        </w:tc>
        <w:tc>
          <w:tcPr>
            <w:shd w:fill="auto" w:val="clear"/>
          </w:tcPr>
          <w:p w:rsidR="00000000" w:rsidDel="00000000" w:rsidP="00000000" w:rsidRDefault="00000000" w:rsidRPr="00000000" w14:paraId="0000001E">
            <w:pPr>
              <w:jc w:val="center"/>
              <w:rPr>
                <w:rFonts w:ascii="Calibri" w:cs="Calibri" w:eastAsia="Calibri" w:hAnsi="Calibri"/>
                <w:b w:val="1"/>
                <w:sz w:val="26"/>
                <w:szCs w:val="26"/>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01F">
            <w:pPr>
              <w:rPr>
                <w:rFonts w:ascii="Calibri" w:cs="Calibri" w:eastAsia="Calibri" w:hAnsi="Calibri"/>
                <w:b w:val="1"/>
                <w:sz w:val="26"/>
                <w:szCs w:val="26"/>
              </w:rPr>
            </w:pPr>
            <w:r w:rsidDel="00000000" w:rsidR="00000000" w:rsidRPr="00000000">
              <w:rPr>
                <w:rtl w:val="0"/>
              </w:rPr>
            </w:r>
          </w:p>
        </w:tc>
        <w:tc>
          <w:tcPr>
            <w:shd w:fill="auto" w:val="clear"/>
          </w:tcPr>
          <w:p w:rsidR="00000000" w:rsidDel="00000000" w:rsidP="00000000" w:rsidRDefault="00000000" w:rsidRPr="00000000" w14:paraId="00000020">
            <w:pPr>
              <w:jc w:val="center"/>
              <w:rPr>
                <w:rFonts w:ascii="Calibri" w:cs="Calibri" w:eastAsia="Calibri" w:hAnsi="Calibri"/>
                <w:b w:val="1"/>
                <w:sz w:val="26"/>
                <w:szCs w:val="26"/>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021">
            <w:pPr>
              <w:jc w:val="center"/>
              <w:rPr>
                <w:rFonts w:ascii="Calibri" w:cs="Calibri" w:eastAsia="Calibri" w:hAnsi="Calibri"/>
                <w:b w:val="1"/>
                <w:sz w:val="26"/>
                <w:szCs w:val="26"/>
              </w:rPr>
            </w:pPr>
            <w:r w:rsidDel="00000000" w:rsidR="00000000" w:rsidRPr="00000000">
              <w:rPr>
                <w:rtl w:val="0"/>
              </w:rPr>
            </w:r>
          </w:p>
        </w:tc>
        <w:tc>
          <w:tcPr>
            <w:shd w:fill="auto" w:val="clear"/>
          </w:tcPr>
          <w:p w:rsidR="00000000" w:rsidDel="00000000" w:rsidP="00000000" w:rsidRDefault="00000000" w:rsidRPr="00000000" w14:paraId="00000022">
            <w:pPr>
              <w:jc w:val="center"/>
              <w:rPr>
                <w:rFonts w:ascii="Calibri" w:cs="Calibri" w:eastAsia="Calibri" w:hAnsi="Calibri"/>
                <w:b w:val="1"/>
                <w:sz w:val="26"/>
                <w:szCs w:val="26"/>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23">
            <w:pPr>
              <w:jc w:val="center"/>
              <w:rPr>
                <w:rFonts w:ascii="Calibri" w:cs="Calibri" w:eastAsia="Calibri" w:hAnsi="Calibri"/>
                <w:b w:val="1"/>
                <w:sz w:val="26"/>
                <w:szCs w:val="26"/>
              </w:rPr>
            </w:pPr>
            <w:r w:rsidDel="00000000" w:rsidR="00000000" w:rsidRPr="00000000">
              <w:rPr>
                <w:rtl w:val="0"/>
              </w:rPr>
            </w:r>
          </w:p>
        </w:tc>
      </w:tr>
      <w:tr>
        <w:trPr>
          <w:cantSplit w:val="0"/>
          <w:trHeight w:val="2380" w:hRule="atLeast"/>
          <w:tblHeader w:val="0"/>
        </w:trPr>
        <w:tc>
          <w:tcPr>
            <w:tcBorders>
              <w:top w:color="000000" w:space="0" w:sz="4" w:val="single"/>
              <w:left w:color="000000" w:space="0" w:sz="4" w:val="single"/>
              <w:bottom w:color="000000" w:space="0" w:sz="4" w:val="single"/>
            </w:tcBorders>
            <w:shd w:fill="f4cccc" w:val="clear"/>
          </w:tcPr>
          <w:p w:rsidR="00000000" w:rsidDel="00000000" w:rsidP="00000000" w:rsidRDefault="00000000" w:rsidRPr="00000000" w14:paraId="00000024">
            <w:pPr>
              <w:rPr>
                <w:rFonts w:ascii="Calibri" w:cs="Calibri" w:eastAsia="Calibri" w:hAnsi="Calibri"/>
                <w:b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1495425</wp:posOffset>
                  </wp:positionH>
                  <wp:positionV relativeFrom="paragraph">
                    <wp:posOffset>114300</wp:posOffset>
                  </wp:positionV>
                  <wp:extent cx="466725" cy="466725"/>
                  <wp:effectExtent b="0" l="0" r="0" t="0"/>
                  <wp:wrapNone/>
                  <wp:docPr id="12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66725" cy="466725"/>
                          </a:xfrm>
                          <a:prstGeom prst="rect"/>
                          <a:ln/>
                        </pic:spPr>
                      </pic:pic>
                    </a:graphicData>
                  </a:graphic>
                </wp:anchor>
              </w:drawing>
            </w:r>
          </w:p>
          <w:p w:rsidR="00000000" w:rsidDel="00000000" w:rsidP="00000000" w:rsidRDefault="00000000" w:rsidRPr="00000000" w14:paraId="00000025">
            <w:pP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Music</w:t>
            </w:r>
          </w:p>
          <w:p w:rsidR="00000000" w:rsidDel="00000000" w:rsidP="00000000" w:rsidRDefault="00000000" w:rsidRPr="00000000" w14:paraId="00000026">
            <w:pP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27">
            <w:pPr>
              <w:rPr>
                <w:rFonts w:ascii="Calibri" w:cs="Calibri" w:eastAsia="Calibri" w:hAnsi="Calibri"/>
              </w:rPr>
            </w:pPr>
            <w:r w:rsidDel="00000000" w:rsidR="00000000" w:rsidRPr="00000000">
              <w:rPr>
                <w:rFonts w:ascii="Calibri" w:cs="Calibri" w:eastAsia="Calibri" w:hAnsi="Calibri"/>
                <w:rtl w:val="0"/>
              </w:rPr>
              <w:t xml:space="preserve">In Music, t</w:t>
            </w:r>
            <w:r w:rsidDel="00000000" w:rsidR="00000000" w:rsidRPr="00000000">
              <w:rPr>
                <w:rFonts w:ascii="Calibri" w:cs="Calibri" w:eastAsia="Calibri" w:hAnsi="Calibri"/>
                <w:rtl w:val="0"/>
              </w:rPr>
              <w:t xml:space="preserve">he children will be learning about and applying the following terms: pulse, rhythm, pitch, dynamics, tempo, melody, chorus, verse, solo, unison, vocal percussion and body percussion.</w:t>
            </w:r>
          </w:p>
        </w:tc>
        <w:tc>
          <w:tcPr>
            <w:tcBorders>
              <w:left w:color="000000" w:space="0" w:sz="4" w:val="single"/>
            </w:tcBorders>
            <w:shd w:fill="auto" w:val="clear"/>
          </w:tcPr>
          <w:p w:rsidR="00000000" w:rsidDel="00000000" w:rsidP="00000000" w:rsidRDefault="00000000" w:rsidRPr="00000000" w14:paraId="00000028">
            <w:pPr>
              <w:jc w:val="center"/>
              <w:rPr>
                <w:rFonts w:ascii="Calibri" w:cs="Calibri" w:eastAsia="Calibri" w:hAnsi="Calibri"/>
                <w:b w:val="1"/>
                <w:sz w:val="26"/>
                <w:szCs w:val="26"/>
              </w:rPr>
            </w:pPr>
            <w:r w:rsidDel="00000000" w:rsidR="00000000" w:rsidRPr="00000000">
              <w:rPr>
                <w:rtl w:val="0"/>
              </w:rPr>
            </w:r>
          </w:p>
        </w:tc>
        <w:tc>
          <w:tcPr>
            <w:tcBorders>
              <w:top w:color="000000" w:space="0" w:sz="4" w:val="single"/>
              <w:left w:color="000000" w:space="0" w:sz="4" w:val="single"/>
              <w:bottom w:color="000000" w:space="0" w:sz="4" w:val="single"/>
            </w:tcBorders>
            <w:shd w:fill="f9cb9c" w:val="clear"/>
          </w:tcPr>
          <w:p w:rsidR="00000000" w:rsidDel="00000000" w:rsidP="00000000" w:rsidRDefault="00000000" w:rsidRPr="00000000" w14:paraId="00000029">
            <w:pPr>
              <w:ind w:left="0" w:firstLine="0"/>
              <w:rPr>
                <w:rFonts w:ascii="Calibri" w:cs="Calibri" w:eastAsia="Calibri" w:hAnsi="Calibri"/>
                <w:b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1385888</wp:posOffset>
                  </wp:positionH>
                  <wp:positionV relativeFrom="paragraph">
                    <wp:posOffset>114300</wp:posOffset>
                  </wp:positionV>
                  <wp:extent cx="463868" cy="466164"/>
                  <wp:effectExtent b="0" l="0" r="0" t="0"/>
                  <wp:wrapSquare wrapText="bothSides" distB="114300" distT="114300" distL="114300" distR="114300"/>
                  <wp:docPr id="123"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463868" cy="466164"/>
                          </a:xfrm>
                          <a:prstGeom prst="rect"/>
                          <a:ln/>
                        </pic:spPr>
                      </pic:pic>
                    </a:graphicData>
                  </a:graphic>
                </wp:anchor>
              </w:drawing>
            </w:r>
          </w:p>
          <w:p w:rsidR="00000000" w:rsidDel="00000000" w:rsidP="00000000" w:rsidRDefault="00000000" w:rsidRPr="00000000" w14:paraId="0000002A">
            <w:pPr>
              <w:ind w:left="0" w:firstLine="0"/>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Science</w:t>
            </w:r>
          </w:p>
          <w:p w:rsidR="00000000" w:rsidDel="00000000" w:rsidP="00000000" w:rsidRDefault="00000000" w:rsidRPr="00000000" w14:paraId="0000002B">
            <w:pPr>
              <w:rPr>
                <w:rFonts w:ascii="Calibri" w:cs="Calibri" w:eastAsia="Calibri" w:hAnsi="Calibri"/>
              </w:rPr>
            </w:pPr>
            <w:r w:rsidDel="00000000" w:rsidR="00000000" w:rsidRPr="00000000">
              <w:rPr>
                <w:rtl w:val="0"/>
              </w:rPr>
            </w:r>
          </w:p>
          <w:p w:rsidR="00000000" w:rsidDel="00000000" w:rsidP="00000000" w:rsidRDefault="00000000" w:rsidRPr="00000000" w14:paraId="0000002C">
            <w:pPr>
              <w:rPr>
                <w:rFonts w:ascii="Calibri" w:cs="Calibri" w:eastAsia="Calibri" w:hAnsi="Calibri"/>
              </w:rPr>
            </w:pPr>
            <w:r w:rsidDel="00000000" w:rsidR="00000000" w:rsidRPr="00000000">
              <w:rPr>
                <w:rFonts w:ascii="Calibri" w:cs="Calibri" w:eastAsia="Calibri" w:hAnsi="Calibri"/>
                <w:rtl w:val="0"/>
              </w:rPr>
              <w:t xml:space="preserve">We are beginning our Animals Including Humans topic this term. We will learn about cold-blooded and warm-blooded animals, carnivores, herbivores, omnivores and the human body!</w:t>
            </w:r>
          </w:p>
          <w:p w:rsidR="00000000" w:rsidDel="00000000" w:rsidP="00000000" w:rsidRDefault="00000000" w:rsidRPr="00000000" w14:paraId="0000002D">
            <w:pPr>
              <w:rPr>
                <w:rFonts w:ascii="Calibri" w:cs="Calibri" w:eastAsia="Calibri" w:hAnsi="Calibri"/>
                <w:sz w:val="16"/>
                <w:szCs w:val="16"/>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02E">
            <w:pPr>
              <w:jc w:val="center"/>
              <w:rPr>
                <w:rFonts w:ascii="Calibri" w:cs="Calibri" w:eastAsia="Calibri" w:hAnsi="Calibri"/>
                <w:b w:val="1"/>
                <w:sz w:val="26"/>
                <w:szCs w:val="26"/>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2F">
            <w:pPr>
              <w:rPr>
                <w:rFonts w:ascii="Calibri" w:cs="Calibri" w:eastAsia="Calibri" w:hAnsi="Calibri"/>
                <w:b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552450</wp:posOffset>
                  </wp:positionH>
                  <wp:positionV relativeFrom="paragraph">
                    <wp:posOffset>152400</wp:posOffset>
                  </wp:positionV>
                  <wp:extent cx="873443" cy="819276"/>
                  <wp:effectExtent b="0" l="0" r="0" t="0"/>
                  <wp:wrapNone/>
                  <wp:docPr id="122"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873443" cy="819276"/>
                          </a:xfrm>
                          <a:prstGeom prst="rect"/>
                          <a:ln/>
                        </pic:spPr>
                      </pic:pic>
                    </a:graphicData>
                  </a:graphic>
                </wp:anchor>
              </w:drawing>
            </w:r>
          </w:p>
          <w:p w:rsidR="00000000" w:rsidDel="00000000" w:rsidP="00000000" w:rsidRDefault="00000000" w:rsidRPr="00000000" w14:paraId="00000030">
            <w:pPr>
              <w:widowControl w:val="0"/>
              <w:spacing w:line="276" w:lineRule="auto"/>
              <w:jc w:val="center"/>
              <w:rPr>
                <w:rFonts w:ascii="Calibri" w:cs="Calibri" w:eastAsia="Calibri" w:hAnsi="Calibri"/>
                <w:b w:val="1"/>
                <w:sz w:val="26"/>
                <w:szCs w:val="26"/>
                <w:u w:val="single"/>
              </w:rPr>
            </w:pPr>
            <w:r w:rsidDel="00000000" w:rsidR="00000000" w:rsidRPr="00000000">
              <w:rPr>
                <w:rtl w:val="0"/>
              </w:rPr>
            </w:r>
          </w:p>
          <w:p w:rsidR="00000000" w:rsidDel="00000000" w:rsidP="00000000" w:rsidRDefault="00000000" w:rsidRPr="00000000" w14:paraId="00000031">
            <w:pPr>
              <w:widowControl w:val="0"/>
              <w:spacing w:line="276" w:lineRule="auto"/>
              <w:jc w:val="center"/>
              <w:rPr>
                <w:rFonts w:ascii="Calibri" w:cs="Calibri" w:eastAsia="Calibri" w:hAnsi="Calibri"/>
                <w:b w:val="1"/>
                <w:sz w:val="26"/>
                <w:szCs w:val="26"/>
                <w:u w:val="single"/>
              </w:rPr>
            </w:pPr>
            <w:r w:rsidDel="00000000" w:rsidR="00000000" w:rsidRPr="00000000">
              <w:rPr>
                <w:rtl w:val="0"/>
              </w:rPr>
            </w:r>
          </w:p>
          <w:p w:rsidR="00000000" w:rsidDel="00000000" w:rsidP="00000000" w:rsidRDefault="00000000" w:rsidRPr="00000000" w14:paraId="00000032">
            <w:pPr>
              <w:widowControl w:val="0"/>
              <w:spacing w:line="276" w:lineRule="auto"/>
              <w:jc w:val="center"/>
              <w:rPr>
                <w:rFonts w:ascii="Calibri" w:cs="Calibri" w:eastAsia="Calibri" w:hAnsi="Calibri"/>
                <w:b w:val="1"/>
                <w:sz w:val="26"/>
                <w:szCs w:val="26"/>
                <w:u w:val="single"/>
              </w:rPr>
            </w:pPr>
            <w:r w:rsidDel="00000000" w:rsidR="00000000" w:rsidRPr="00000000">
              <w:rPr>
                <w:rtl w:val="0"/>
              </w:rPr>
            </w:r>
          </w:p>
          <w:p w:rsidR="00000000" w:rsidDel="00000000" w:rsidP="00000000" w:rsidRDefault="00000000" w:rsidRPr="00000000" w14:paraId="00000033">
            <w:pPr>
              <w:widowControl w:val="0"/>
              <w:spacing w:line="276" w:lineRule="auto"/>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u w:val="single"/>
                <w:rtl w:val="0"/>
              </w:rPr>
              <w:t xml:space="preserve">Nightingale Class</w:t>
            </w:r>
            <w:r w:rsidDel="00000000" w:rsidR="00000000" w:rsidRPr="00000000">
              <w:rPr>
                <w:rFonts w:ascii="Calibri" w:cs="Calibri" w:eastAsia="Calibri" w:hAnsi="Calibri"/>
                <w:b w:val="1"/>
                <w:sz w:val="26"/>
                <w:szCs w:val="26"/>
                <w:rtl w:val="0"/>
              </w:rPr>
              <w:t xml:space="preserve"> </w:t>
            </w:r>
          </w:p>
          <w:p w:rsidR="00000000" w:rsidDel="00000000" w:rsidP="00000000" w:rsidRDefault="00000000" w:rsidRPr="00000000" w14:paraId="00000034">
            <w:pPr>
              <w:widowControl w:val="0"/>
              <w:spacing w:line="276" w:lineRule="auto"/>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Term 1</w:t>
            </w:r>
          </w:p>
          <w:p w:rsidR="00000000" w:rsidDel="00000000" w:rsidP="00000000" w:rsidRDefault="00000000" w:rsidRPr="00000000" w14:paraId="00000035">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sz w:val="26"/>
                <w:szCs w:val="26"/>
                <w:rtl w:val="0"/>
              </w:rPr>
              <w:t xml:space="preserve"> 2025 - 2026</w:t>
            </w: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036">
            <w:pPr>
              <w:jc w:val="center"/>
              <w:rPr>
                <w:rFonts w:ascii="Calibri" w:cs="Calibri" w:eastAsia="Calibri" w:hAnsi="Calibri"/>
                <w:b w:val="1"/>
                <w:sz w:val="26"/>
                <w:szCs w:val="26"/>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c9daf8" w:val="clear"/>
          </w:tcPr>
          <w:p w:rsidR="00000000" w:rsidDel="00000000" w:rsidP="00000000" w:rsidRDefault="00000000" w:rsidRPr="00000000" w14:paraId="00000037">
            <w:pPr>
              <w:jc w:val="left"/>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1765935</wp:posOffset>
                  </wp:positionH>
                  <wp:positionV relativeFrom="paragraph">
                    <wp:posOffset>141361</wp:posOffset>
                  </wp:positionV>
                  <wp:extent cx="507682" cy="507682"/>
                  <wp:effectExtent b="0" l="0" r="0" t="0"/>
                  <wp:wrapNone/>
                  <wp:docPr id="124"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07682" cy="507682"/>
                          </a:xfrm>
                          <a:prstGeom prst="rect"/>
                          <a:ln/>
                        </pic:spPr>
                      </pic:pic>
                    </a:graphicData>
                  </a:graphic>
                </wp:anchor>
              </w:drawing>
            </w:r>
          </w:p>
          <w:p w:rsidR="00000000" w:rsidDel="00000000" w:rsidP="00000000" w:rsidRDefault="00000000" w:rsidRPr="00000000" w14:paraId="00000038">
            <w:pPr>
              <w:jc w:val="left"/>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RE</w:t>
            </w:r>
          </w:p>
          <w:p w:rsidR="00000000" w:rsidDel="00000000" w:rsidP="00000000" w:rsidRDefault="00000000" w:rsidRPr="00000000" w14:paraId="00000039">
            <w:pPr>
              <w:jc w:val="left"/>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3A">
            <w:pPr>
              <w:rPr>
                <w:rFonts w:ascii="Calibri" w:cs="Calibri" w:eastAsia="Calibri" w:hAnsi="Calibri"/>
              </w:rPr>
            </w:pPr>
            <w:r w:rsidDel="00000000" w:rsidR="00000000" w:rsidRPr="00000000">
              <w:rPr>
                <w:rFonts w:ascii="Calibri" w:cs="Calibri" w:eastAsia="Calibri" w:hAnsi="Calibri"/>
                <w:rtl w:val="0"/>
              </w:rPr>
              <w:t xml:space="preserve">This term, we will be learning about what Christians believe about love. We will explore the term agape, see how Christians prioritise forgiveness, friendship, mercy and sharing. We will also learn about the significance of the Lord’s Prayer. </w:t>
            </w:r>
          </w:p>
        </w:tc>
      </w:tr>
      <w:tr>
        <w:trPr>
          <w:cantSplit w:val="0"/>
          <w:tblHeader w:val="0"/>
        </w:trPr>
        <w:tc>
          <w:tcPr>
            <w:tcBorders>
              <w:top w:color="000000" w:space="0" w:sz="4" w:val="single"/>
              <w:bottom w:color="000000" w:space="0" w:sz="4" w:val="single"/>
            </w:tcBorders>
            <w:shd w:fill="auto" w:val="clear"/>
          </w:tcPr>
          <w:p w:rsidR="00000000" w:rsidDel="00000000" w:rsidP="00000000" w:rsidRDefault="00000000" w:rsidRPr="00000000" w14:paraId="0000003C">
            <w:pPr>
              <w:jc w:val="center"/>
              <w:rPr>
                <w:rFonts w:ascii="Calibri" w:cs="Calibri" w:eastAsia="Calibri" w:hAnsi="Calibri"/>
                <w:b w:val="1"/>
                <w:sz w:val="26"/>
                <w:szCs w:val="26"/>
              </w:rPr>
            </w:pPr>
            <w:r w:rsidDel="00000000" w:rsidR="00000000" w:rsidRPr="00000000">
              <w:rPr>
                <w:rtl w:val="0"/>
              </w:rPr>
            </w:r>
          </w:p>
        </w:tc>
        <w:tc>
          <w:tcPr>
            <w:shd w:fill="auto" w:val="clear"/>
          </w:tcPr>
          <w:p w:rsidR="00000000" w:rsidDel="00000000" w:rsidP="00000000" w:rsidRDefault="00000000" w:rsidRPr="00000000" w14:paraId="0000003D">
            <w:pPr>
              <w:jc w:val="center"/>
              <w:rPr>
                <w:rFonts w:ascii="Calibri" w:cs="Calibri" w:eastAsia="Calibri" w:hAnsi="Calibri"/>
                <w:b w:val="1"/>
                <w:sz w:val="26"/>
                <w:szCs w:val="26"/>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3E">
            <w:pPr>
              <w:jc w:val="center"/>
              <w:rPr>
                <w:rFonts w:ascii="Calibri" w:cs="Calibri" w:eastAsia="Calibri" w:hAnsi="Calibri"/>
                <w:b w:val="1"/>
                <w:sz w:val="16"/>
                <w:szCs w:val="16"/>
              </w:rPr>
            </w:pPr>
            <w:r w:rsidDel="00000000" w:rsidR="00000000" w:rsidRPr="00000000">
              <w:rPr>
                <w:rtl w:val="0"/>
              </w:rPr>
            </w:r>
          </w:p>
        </w:tc>
        <w:tc>
          <w:tcPr>
            <w:shd w:fill="auto" w:val="clear"/>
          </w:tcPr>
          <w:p w:rsidR="00000000" w:rsidDel="00000000" w:rsidP="00000000" w:rsidRDefault="00000000" w:rsidRPr="00000000" w14:paraId="0000003F">
            <w:pPr>
              <w:jc w:val="center"/>
              <w:rPr>
                <w:rFonts w:ascii="Calibri" w:cs="Calibri" w:eastAsia="Calibri" w:hAnsi="Calibri"/>
                <w:b w:val="1"/>
                <w:sz w:val="26"/>
                <w:szCs w:val="26"/>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40">
            <w:pPr>
              <w:jc w:val="center"/>
              <w:rPr>
                <w:rFonts w:ascii="Calibri" w:cs="Calibri" w:eastAsia="Calibri" w:hAnsi="Calibri"/>
                <w:b w:val="1"/>
                <w:sz w:val="26"/>
                <w:szCs w:val="26"/>
              </w:rPr>
            </w:pPr>
            <w:r w:rsidDel="00000000" w:rsidR="00000000" w:rsidRPr="00000000">
              <w:rPr>
                <w:rtl w:val="0"/>
              </w:rPr>
            </w:r>
          </w:p>
        </w:tc>
        <w:tc>
          <w:tcPr>
            <w:shd w:fill="auto" w:val="clear"/>
          </w:tcPr>
          <w:p w:rsidR="00000000" w:rsidDel="00000000" w:rsidP="00000000" w:rsidRDefault="00000000" w:rsidRPr="00000000" w14:paraId="00000041">
            <w:pPr>
              <w:jc w:val="center"/>
              <w:rPr>
                <w:rFonts w:ascii="Calibri" w:cs="Calibri" w:eastAsia="Calibri" w:hAnsi="Calibri"/>
                <w:b w:val="1"/>
                <w:sz w:val="26"/>
                <w:szCs w:val="26"/>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42">
            <w:pPr>
              <w:jc w:val="center"/>
              <w:rPr>
                <w:rFonts w:ascii="Calibri" w:cs="Calibri" w:eastAsia="Calibri" w:hAnsi="Calibri"/>
                <w:b w:val="1"/>
                <w:sz w:val="26"/>
                <w:szCs w:val="26"/>
              </w:rPr>
            </w:pPr>
            <w:r w:rsidDel="00000000" w:rsidR="00000000" w:rsidRPr="00000000">
              <w:rPr>
                <w:rtl w:val="0"/>
              </w:rPr>
            </w:r>
          </w:p>
        </w:tc>
      </w:tr>
      <w:tr>
        <w:trPr>
          <w:cantSplit w:val="0"/>
          <w:trHeight w:val="2211.562500000001" w:hRule="atLeast"/>
          <w:tblHeader w:val="0"/>
        </w:trPr>
        <w:tc>
          <w:tcPr>
            <w:tcBorders>
              <w:top w:color="000000" w:space="0" w:sz="4" w:val="single"/>
              <w:left w:color="000000" w:space="0" w:sz="4" w:val="single"/>
              <w:bottom w:color="000000" w:space="0" w:sz="4" w:val="single"/>
            </w:tcBorders>
            <w:shd w:fill="e6b8af" w:val="clear"/>
          </w:tcPr>
          <w:p w:rsidR="00000000" w:rsidDel="00000000" w:rsidP="00000000" w:rsidRDefault="00000000" w:rsidRPr="00000000" w14:paraId="00000043">
            <w:pPr>
              <w:jc w:val="left"/>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44">
            <w:pPr>
              <w:jc w:val="left"/>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History</w:t>
            </w:r>
          </w:p>
          <w:p w:rsidR="00000000" w:rsidDel="00000000" w:rsidP="00000000" w:rsidRDefault="00000000" w:rsidRPr="00000000" w14:paraId="00000045">
            <w:pPr>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6">
            <w:pPr>
              <w:jc w:val="left"/>
              <w:rPr>
                <w:rFonts w:ascii="Calibri" w:cs="Calibri" w:eastAsia="Calibri" w:hAnsi="Calibri"/>
              </w:rPr>
            </w:pPr>
            <w:r w:rsidDel="00000000" w:rsidR="00000000" w:rsidRPr="00000000">
              <w:rPr>
                <w:rFonts w:ascii="Calibri" w:cs="Calibri" w:eastAsia="Calibri" w:hAnsi="Calibri"/>
                <w:rtl w:val="0"/>
              </w:rPr>
              <w:t xml:space="preserve">Our topic in History is significant people. We will learn about Florence Nightingale and Mary Seacole, looking at their work in the Crimean War and influences on modern nursing.</w:t>
            </w: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047">
            <w:pPr>
              <w:jc w:val="center"/>
              <w:rPr>
                <w:rFonts w:ascii="Calibri" w:cs="Calibri" w:eastAsia="Calibri" w:hAnsi="Calibri"/>
                <w:b w:val="1"/>
                <w:sz w:val="26"/>
                <w:szCs w:val="26"/>
              </w:rPr>
            </w:pPr>
            <w:r w:rsidDel="00000000" w:rsidR="00000000" w:rsidRPr="00000000">
              <w:rPr>
                <w:rtl w:val="0"/>
              </w:rPr>
            </w:r>
          </w:p>
        </w:tc>
        <w:tc>
          <w:tcPr>
            <w:tcBorders>
              <w:top w:color="000000" w:space="0" w:sz="4" w:val="single"/>
              <w:left w:color="000000" w:space="0" w:sz="4" w:val="single"/>
              <w:bottom w:color="000000" w:space="0" w:sz="4" w:val="single"/>
            </w:tcBorders>
            <w:shd w:fill="ead1dc" w:val="clear"/>
          </w:tcPr>
          <w:p w:rsidR="00000000" w:rsidDel="00000000" w:rsidP="00000000" w:rsidRDefault="00000000" w:rsidRPr="00000000" w14:paraId="00000048">
            <w:pP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49">
            <w:pP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PE</w:t>
            </w:r>
          </w:p>
          <w:p w:rsidR="00000000" w:rsidDel="00000000" w:rsidP="00000000" w:rsidRDefault="00000000" w:rsidRPr="00000000" w14:paraId="0000004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B">
            <w:pPr>
              <w:rPr>
                <w:rFonts w:ascii="Calibri" w:cs="Calibri" w:eastAsia="Calibri" w:hAnsi="Calibri"/>
                <w:b w:val="1"/>
              </w:rPr>
            </w:pPr>
            <w:r w:rsidDel="00000000" w:rsidR="00000000" w:rsidRPr="00000000">
              <w:rPr>
                <w:rFonts w:ascii="Calibri" w:cs="Calibri" w:eastAsia="Calibri" w:hAnsi="Calibri"/>
                <w:rtl w:val="0"/>
              </w:rPr>
              <w:t xml:space="preserve">This term, the children will be developing their fundamental fine motor skills alongside exploring various invasion games such as football and netball!</w:t>
            </w: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04C">
            <w:pPr>
              <w:jc w:val="center"/>
              <w:rPr>
                <w:rFonts w:ascii="Calibri" w:cs="Calibri" w:eastAsia="Calibri" w:hAnsi="Calibri"/>
                <w:b w:val="1"/>
                <w:sz w:val="26"/>
                <w:szCs w:val="26"/>
              </w:rPr>
            </w:pPr>
            <w:r w:rsidDel="00000000" w:rsidR="00000000" w:rsidRPr="00000000">
              <w:rPr>
                <w:rtl w:val="0"/>
              </w:rPr>
            </w:r>
          </w:p>
        </w:tc>
        <w:tc>
          <w:tcPr>
            <w:tcBorders>
              <w:top w:color="000000" w:space="0" w:sz="4" w:val="single"/>
              <w:left w:color="000000" w:space="0" w:sz="4" w:val="single"/>
              <w:bottom w:color="000000" w:space="0" w:sz="4" w:val="single"/>
            </w:tcBorders>
            <w:shd w:fill="d9d2e9" w:val="clear"/>
          </w:tcPr>
          <w:p w:rsidR="00000000" w:rsidDel="00000000" w:rsidP="00000000" w:rsidRDefault="00000000" w:rsidRPr="00000000" w14:paraId="0000004D">
            <w:pPr>
              <w:jc w:val="left"/>
              <w:rPr>
                <w:rFonts w:ascii="Calibri" w:cs="Calibri" w:eastAsia="Calibri" w:hAnsi="Calibri"/>
                <w:b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1428750</wp:posOffset>
                  </wp:positionH>
                  <wp:positionV relativeFrom="paragraph">
                    <wp:posOffset>123825</wp:posOffset>
                  </wp:positionV>
                  <wp:extent cx="533400" cy="428469"/>
                  <wp:effectExtent b="0" l="0" r="0" t="0"/>
                  <wp:wrapNone/>
                  <wp:docPr id="125"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33400" cy="428469"/>
                          </a:xfrm>
                          <a:prstGeom prst="rect"/>
                          <a:ln/>
                        </pic:spPr>
                      </pic:pic>
                    </a:graphicData>
                  </a:graphic>
                </wp:anchor>
              </w:drawing>
            </w:r>
          </w:p>
          <w:p w:rsidR="00000000" w:rsidDel="00000000" w:rsidP="00000000" w:rsidRDefault="00000000" w:rsidRPr="00000000" w14:paraId="0000004E">
            <w:pPr>
              <w:jc w:val="left"/>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Computing     </w:t>
            </w:r>
          </w:p>
          <w:p w:rsidR="00000000" w:rsidDel="00000000" w:rsidP="00000000" w:rsidRDefault="00000000" w:rsidRPr="00000000" w14:paraId="0000004F">
            <w:pPr>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0">
            <w:pPr>
              <w:rPr>
                <w:rFonts w:ascii="Calibri" w:cs="Calibri" w:eastAsia="Calibri" w:hAnsi="Calibri"/>
              </w:rPr>
            </w:pPr>
            <w:r w:rsidDel="00000000" w:rsidR="00000000" w:rsidRPr="00000000">
              <w:rPr>
                <w:rFonts w:ascii="Calibri" w:cs="Calibri" w:eastAsia="Calibri" w:hAnsi="Calibri"/>
                <w:rtl w:val="0"/>
              </w:rPr>
              <w:t xml:space="preserve">This term, the children will be looking into IT in the world around us. They will also be creating media through digital painting! They will also learn to log on and use a mouse and trackpad.</w:t>
            </w:r>
          </w:p>
          <w:p w:rsidR="00000000" w:rsidDel="00000000" w:rsidP="00000000" w:rsidRDefault="00000000" w:rsidRPr="00000000" w14:paraId="00000051">
            <w:pPr>
              <w:rPr>
                <w:rFonts w:ascii="Calibri" w:cs="Calibri" w:eastAsia="Calibri" w:hAnsi="Calibri"/>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052">
            <w:pPr>
              <w:jc w:val="center"/>
              <w:rPr>
                <w:rFonts w:ascii="Calibri" w:cs="Calibri" w:eastAsia="Calibri" w:hAnsi="Calibri"/>
                <w:b w:val="1"/>
                <w:sz w:val="26"/>
                <w:szCs w:val="26"/>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053">
            <w:pPr>
              <w:ind w:left="0" w:firstLine="0"/>
              <w:rPr>
                <w:rFonts w:ascii="Calibri" w:cs="Calibri" w:eastAsia="Calibri" w:hAnsi="Calibri"/>
                <w:b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1747837</wp:posOffset>
                  </wp:positionH>
                  <wp:positionV relativeFrom="paragraph">
                    <wp:posOffset>128587</wp:posOffset>
                  </wp:positionV>
                  <wp:extent cx="533400" cy="533400"/>
                  <wp:effectExtent b="0" l="0" r="0" t="0"/>
                  <wp:wrapSquare wrapText="bothSides" distB="114300" distT="114300" distL="114300" distR="114300"/>
                  <wp:docPr id="131"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33400" cy="533400"/>
                          </a:xfrm>
                          <a:prstGeom prst="rect"/>
                          <a:ln/>
                        </pic:spPr>
                      </pic:pic>
                    </a:graphicData>
                  </a:graphic>
                </wp:anchor>
              </w:drawing>
            </w:r>
          </w:p>
          <w:p w:rsidR="00000000" w:rsidDel="00000000" w:rsidP="00000000" w:rsidRDefault="00000000" w:rsidRPr="00000000" w14:paraId="00000054">
            <w:pPr>
              <w:ind w:left="0" w:firstLine="0"/>
              <w:rPr>
                <w:rFonts w:ascii="Calibri" w:cs="Calibri" w:eastAsia="Calibri" w:hAnsi="Calibri"/>
                <w:sz w:val="22"/>
                <w:szCs w:val="22"/>
              </w:rPr>
            </w:pPr>
            <w:r w:rsidDel="00000000" w:rsidR="00000000" w:rsidRPr="00000000">
              <w:rPr>
                <w:rFonts w:ascii="Calibri" w:cs="Calibri" w:eastAsia="Calibri" w:hAnsi="Calibri"/>
                <w:b w:val="1"/>
                <w:sz w:val="26"/>
                <w:szCs w:val="26"/>
                <w:rtl w:val="0"/>
              </w:rPr>
              <w:t xml:space="preserve">PSHE                 </w:t>
            </w:r>
            <w:r w:rsidDel="00000000" w:rsidR="00000000" w:rsidRPr="00000000">
              <w:rPr>
                <w:rtl w:val="0"/>
              </w:rPr>
            </w:r>
          </w:p>
          <w:p w:rsidR="00000000" w:rsidDel="00000000" w:rsidP="00000000" w:rsidRDefault="00000000" w:rsidRPr="00000000" w14:paraId="00000055">
            <w:pPr>
              <w:ind w:left="0" w:firstLine="0"/>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56">
            <w:pPr>
              <w:ind w:left="0" w:firstLine="0"/>
              <w:rPr>
                <w:rFonts w:ascii="Calibri" w:cs="Calibri" w:eastAsia="Calibri" w:hAnsi="Calibri"/>
                <w:b w:val="1"/>
              </w:rPr>
            </w:pPr>
            <w:r w:rsidDel="00000000" w:rsidR="00000000" w:rsidRPr="00000000">
              <w:rPr>
                <w:rFonts w:ascii="Calibri" w:cs="Calibri" w:eastAsia="Calibri" w:hAnsi="Calibri"/>
                <w:rtl w:val="0"/>
              </w:rPr>
              <w:t xml:space="preserve">Our focus this term is Being Me in My World. We will explore hopes and fears, rights and responsibilities, rewards and consequences and learning charters.</w:t>
            </w:r>
            <w:r w:rsidDel="00000000" w:rsidR="00000000" w:rsidRPr="00000000">
              <w:rPr>
                <w:rtl w:val="0"/>
              </w:rPr>
            </w:r>
          </w:p>
        </w:tc>
      </w:tr>
    </w:tbl>
    <w:p w:rsidR="00000000" w:rsidDel="00000000" w:rsidP="00000000" w:rsidRDefault="00000000" w:rsidRPr="00000000" w14:paraId="00000058">
      <w:pPr>
        <w:widowControl w:val="0"/>
        <w:spacing w:line="276" w:lineRule="auto"/>
        <w:jc w:val="left"/>
        <w:rPr/>
      </w:pPr>
      <w:r w:rsidDel="00000000" w:rsidR="00000000" w:rsidRPr="00000000">
        <w:rPr>
          <w:rtl w:val="0"/>
        </w:rPr>
      </w:r>
    </w:p>
    <w:sectPr>
      <w:pgSz w:h="12240" w:w="15840" w:orient="landscape"/>
      <w:pgMar w:bottom="567" w:top="397" w:left="567" w:right="5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jc w:val="center"/>
    </w:pPr>
    <w:rPr>
      <w:b w:val="1"/>
      <w:sz w:val="16"/>
      <w:szCs w:val="16"/>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9.jpg"/><Relationship Id="rId13" Type="http://schemas.openxmlformats.org/officeDocument/2006/relationships/image" Target="media/image10.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4.png"/><Relationship Id="rId14" Type="http://schemas.openxmlformats.org/officeDocument/2006/relationships/image" Target="media/image1.png"/><Relationship Id="rId17" Type="http://schemas.openxmlformats.org/officeDocument/2006/relationships/image" Target="media/image11.png"/><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mumhECXx02uUG//nQbEN0TEHVQ==">CgMxLjA4AHIhMWJMamZrNlhBS0pybDhqSGtOTHpqdEVfeXYtX0UtZWMt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