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931C8" w:rsidRPr="00D542CE" w:rsidRDefault="00D542CE">
      <w:pPr>
        <w:spacing w:after="0"/>
        <w:ind w:left="-892"/>
        <w:rPr>
          <w:rFonts w:ascii="Sassoon Primary Rg" w:hAnsi="Sassoon Primary Rg"/>
        </w:rPr>
      </w:pPr>
      <w:r w:rsidRPr="00D542CE">
        <w:rPr>
          <w:rFonts w:ascii="Sassoon Primary Rg" w:hAnsi="Sassoon Primary Rg"/>
          <w:noProof/>
        </w:rPr>
        <mc:AlternateContent>
          <mc:Choice Requires="wpg">
            <w:drawing>
              <wp:inline distT="0" distB="0" distL="0" distR="0">
                <wp:extent cx="610870" cy="628333"/>
                <wp:effectExtent l="0" t="0" r="0" b="0"/>
                <wp:docPr id="9257" name="Group 9257"/>
                <wp:cNvGraphicFramePr/>
                <a:graphic xmlns:a="http://schemas.openxmlformats.org/drawingml/2006/main">
                  <a:graphicData uri="http://schemas.microsoft.com/office/word/2010/wordprocessingGroup">
                    <wpg:wgp>
                      <wpg:cNvGrpSpPr/>
                      <wpg:grpSpPr>
                        <a:xfrm>
                          <a:off x="0" y="0"/>
                          <a:ext cx="610870" cy="628333"/>
                          <a:chOff x="0" y="0"/>
                          <a:chExt cx="610870" cy="628333"/>
                        </a:xfrm>
                      </wpg:grpSpPr>
                      <pic:pic xmlns:pic="http://schemas.openxmlformats.org/drawingml/2006/picture">
                        <pic:nvPicPr>
                          <pic:cNvPr id="7" name="Picture 7"/>
                          <pic:cNvPicPr/>
                        </pic:nvPicPr>
                        <pic:blipFill>
                          <a:blip r:embed="rId7"/>
                          <a:stretch>
                            <a:fillRect/>
                          </a:stretch>
                        </pic:blipFill>
                        <pic:spPr>
                          <a:xfrm>
                            <a:off x="0" y="0"/>
                            <a:ext cx="610870" cy="628333"/>
                          </a:xfrm>
                          <a:prstGeom prst="rect">
                            <a:avLst/>
                          </a:prstGeom>
                        </pic:spPr>
                      </pic:pic>
                      <wps:wsp>
                        <wps:cNvPr id="8" name="Rectangle 8"/>
                        <wps:cNvSpPr/>
                        <wps:spPr>
                          <a:xfrm>
                            <a:off x="566598" y="300419"/>
                            <a:ext cx="56314" cy="226002"/>
                          </a:xfrm>
                          <a:prstGeom prst="rect">
                            <a:avLst/>
                          </a:prstGeom>
                          <a:ln>
                            <a:noFill/>
                          </a:ln>
                        </wps:spPr>
                        <wps:txbx>
                          <w:txbxContent>
                            <w:p w:rsidR="00E931C8" w:rsidRDefault="00D542CE">
                              <w:r>
                                <w:rPr>
                                  <w:rFonts w:ascii="Arial" w:eastAsia="Arial" w:hAnsi="Arial" w:cs="Arial"/>
                                  <w:color w:val="0D0D0D"/>
                                  <w:sz w:val="24"/>
                                </w:rPr>
                                <w:t xml:space="preserve"> </w:t>
                              </w:r>
                            </w:p>
                          </w:txbxContent>
                        </wps:txbx>
                        <wps:bodyPr horzOverflow="overflow" vert="horz" lIns="0" tIns="0" rIns="0" bIns="0" rtlCol="0">
                          <a:noAutofit/>
                        </wps:bodyPr>
                      </wps:wsp>
                    </wpg:wgp>
                  </a:graphicData>
                </a:graphic>
              </wp:inline>
            </w:drawing>
          </mc:Choice>
          <mc:Fallback>
            <w:pict>
              <v:group id="Group 9257" o:spid="_x0000_s1026" style="width:48.1pt;height:49.5pt;mso-position-horizontal-relative:char;mso-position-vertical-relative:line" coordsize="6108,628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6108;height:6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">
                  <v:imagedata r:id="rId8" o:title=""/>
                </v:shape>
                <v:rect id="Rectangle 8" o:spid="_x0000_s1028" style="position:absolute;left:5665;top:3004;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E931C8" w:rsidRDefault="00D542CE">
                        <w:r>
                          <w:rPr>
                            <w:rFonts w:ascii="Arial" w:eastAsia="Arial" w:hAnsi="Arial" w:cs="Arial"/>
                            <w:color w:val="0D0D0D"/>
                            <w:sz w:val="24"/>
                          </w:rPr>
                          <w:t xml:space="preserve"> </w:t>
                        </w:r>
                      </w:p>
                    </w:txbxContent>
                  </v:textbox>
                </v:rect>
                <w10:anchorlock/>
              </v:group>
            </w:pict>
          </mc:Fallback>
        </mc:AlternateContent>
      </w:r>
    </w:p>
    <w:p w:rsidR="00E931C8" w:rsidRPr="00D542CE" w:rsidRDefault="00D542CE">
      <w:pPr>
        <w:spacing w:after="253"/>
        <w:ind w:left="166"/>
        <w:jc w:val="center"/>
        <w:rPr>
          <w:rFonts w:ascii="Sassoon Primary Rg" w:hAnsi="Sassoon Primary Rg"/>
        </w:rPr>
      </w:pPr>
      <w:r w:rsidRPr="00D542CE">
        <w:rPr>
          <w:rFonts w:ascii="Sassoon Primary Rg" w:eastAsia="Sassoon Primary" w:hAnsi="Sassoon Primary Rg" w:cs="Sassoon Primary"/>
          <w:b/>
          <w:sz w:val="38"/>
        </w:rPr>
        <w:t xml:space="preserve">Critchill School </w:t>
      </w:r>
    </w:p>
    <w:p w:rsidR="00E931C8" w:rsidRPr="00D542CE" w:rsidRDefault="00D542CE">
      <w:pPr>
        <w:pStyle w:val="Heading1"/>
        <w:spacing w:after="352"/>
        <w:rPr>
          <w:rFonts w:ascii="Sassoon Primary Rg" w:hAnsi="Sassoon Primary Rg"/>
        </w:rPr>
      </w:pPr>
      <w:r w:rsidRPr="00D542CE">
        <w:rPr>
          <w:rFonts w:ascii="Sassoon Primary Rg" w:hAnsi="Sassoon Primary Rg"/>
        </w:rPr>
        <w:t xml:space="preserve">Pupil Premium Strategy Statement </w:t>
      </w:r>
      <w:r w:rsidRPr="00D542CE">
        <w:rPr>
          <w:rFonts w:ascii="Sassoon Primary Rg" w:eastAsia="Arial" w:hAnsi="Sassoon Primary Rg" w:cs="Arial"/>
          <w:color w:val="104F75"/>
        </w:rPr>
        <w:t xml:space="preserve"> </w:t>
      </w:r>
    </w:p>
    <w:p w:rsidR="00E931C8" w:rsidRPr="00D542CE" w:rsidRDefault="00D542CE">
      <w:pPr>
        <w:spacing w:after="230" w:line="250" w:lineRule="auto"/>
        <w:ind w:left="-5" w:hanging="10"/>
        <w:rPr>
          <w:rFonts w:ascii="Sassoon Primary Rg" w:hAnsi="Sassoon Primary Rg"/>
        </w:rPr>
      </w:pPr>
      <w:r w:rsidRPr="00D542CE">
        <w:rPr>
          <w:rFonts w:ascii="Sassoon Primary Rg" w:eastAsia="Sassoon Primary" w:hAnsi="Sassoon Primary Rg" w:cs="Sassoon Primary"/>
          <w:sz w:val="24"/>
        </w:rPr>
        <w:t xml:space="preserve">This statement details our school’s use of pupil premium funding to help improve the attainment of our disadvantaged pupils.  </w:t>
      </w:r>
    </w:p>
    <w:p w:rsidR="00E931C8" w:rsidRPr="00D542CE" w:rsidRDefault="00D542CE">
      <w:pPr>
        <w:spacing w:after="230" w:line="250" w:lineRule="auto"/>
        <w:ind w:left="-5" w:hanging="10"/>
        <w:rPr>
          <w:rFonts w:ascii="Sassoon Primary Rg" w:hAnsi="Sassoon Primary Rg"/>
        </w:rPr>
      </w:pPr>
      <w:r w:rsidRPr="00D542CE">
        <w:rPr>
          <w:rFonts w:ascii="Sassoon Primary Rg" w:eastAsia="Sassoon Primary" w:hAnsi="Sassoon Primary Rg" w:cs="Sassoon Primary"/>
          <w:sz w:val="24"/>
        </w:rPr>
        <w:t xml:space="preserve">It outlines our pupil premium strategy, how we intend to spend the funding in this academic year and the effect that last year’s spending of pupil premium had within our school.  </w:t>
      </w:r>
    </w:p>
    <w:p w:rsidR="00E931C8" w:rsidRPr="00D542CE" w:rsidRDefault="00D542CE">
      <w:pPr>
        <w:spacing w:after="0"/>
        <w:ind w:left="-5" w:hanging="10"/>
        <w:rPr>
          <w:rFonts w:ascii="Sassoon Primary Rg" w:hAnsi="Sassoon Primary Rg"/>
        </w:rPr>
      </w:pPr>
      <w:r w:rsidRPr="00D542CE">
        <w:rPr>
          <w:rFonts w:ascii="Sassoon Primary Rg" w:eastAsia="Sassoon Primary" w:hAnsi="Sassoon Primary Rg" w:cs="Sassoon Primary"/>
          <w:b/>
          <w:sz w:val="24"/>
        </w:rPr>
        <w:t xml:space="preserve">School overview </w:t>
      </w:r>
    </w:p>
    <w:tbl>
      <w:tblPr>
        <w:tblStyle w:val="TableGrid"/>
        <w:tblW w:w="9486" w:type="dxa"/>
        <w:tblInd w:w="7" w:type="dxa"/>
        <w:tblCellMar>
          <w:top w:w="111" w:type="dxa"/>
          <w:left w:w="165" w:type="dxa"/>
          <w:bottom w:w="2" w:type="dxa"/>
          <w:right w:w="226" w:type="dxa"/>
        </w:tblCellMar>
        <w:tblLook w:val="04A0" w:firstRow="1" w:lastRow="0" w:firstColumn="1" w:lastColumn="0" w:noHBand="0" w:noVBand="1"/>
      </w:tblPr>
      <w:tblGrid>
        <w:gridCol w:w="6511"/>
        <w:gridCol w:w="2975"/>
      </w:tblGrid>
      <w:tr w:rsidR="00E931C8" w:rsidRPr="00D542CE">
        <w:trPr>
          <w:trHeight w:val="415"/>
        </w:trPr>
        <w:tc>
          <w:tcPr>
            <w:tcW w:w="6511" w:type="dxa"/>
            <w:tcBorders>
              <w:top w:val="single" w:sz="4" w:space="0" w:color="000000"/>
              <w:left w:val="single" w:sz="4" w:space="0" w:color="000000"/>
              <w:bottom w:val="single" w:sz="4" w:space="0" w:color="000000"/>
              <w:right w:val="single" w:sz="4" w:space="0" w:color="000000"/>
            </w:tcBorders>
            <w:shd w:val="clear" w:color="auto" w:fill="D8E2E9"/>
          </w:tcPr>
          <w:p w:rsidR="00E931C8" w:rsidRPr="00D542CE" w:rsidRDefault="00D542CE">
            <w:pPr>
              <w:ind w:left="1"/>
              <w:rPr>
                <w:rFonts w:ascii="Sassoon Primary Rg" w:hAnsi="Sassoon Primary Rg"/>
              </w:rPr>
            </w:pPr>
            <w:r w:rsidRPr="00D542CE">
              <w:rPr>
                <w:rFonts w:ascii="Sassoon Primary Rg" w:eastAsia="Sassoon Primary" w:hAnsi="Sassoon Primary Rg" w:cs="Sassoon Primary"/>
                <w:b/>
                <w:color w:val="0D0D0D"/>
                <w:sz w:val="24"/>
              </w:rPr>
              <w:t xml:space="preserve">Detail </w:t>
            </w:r>
          </w:p>
        </w:tc>
        <w:tc>
          <w:tcPr>
            <w:tcW w:w="2975" w:type="dxa"/>
            <w:tcBorders>
              <w:top w:val="single" w:sz="4" w:space="0" w:color="000000"/>
              <w:left w:val="single" w:sz="4" w:space="0" w:color="000000"/>
              <w:bottom w:val="single" w:sz="4" w:space="0" w:color="000000"/>
              <w:right w:val="single" w:sz="4" w:space="0" w:color="000000"/>
            </w:tcBorders>
            <w:shd w:val="clear" w:color="auto" w:fill="D8E2E9"/>
          </w:tcPr>
          <w:p w:rsidR="00E931C8" w:rsidRPr="00D542CE" w:rsidRDefault="00D542CE">
            <w:pPr>
              <w:rPr>
                <w:rFonts w:ascii="Sassoon Primary Rg" w:hAnsi="Sassoon Primary Rg"/>
              </w:rPr>
            </w:pPr>
            <w:r w:rsidRPr="00D542CE">
              <w:rPr>
                <w:rFonts w:ascii="Sassoon Primary Rg" w:eastAsia="Sassoon Primary" w:hAnsi="Sassoon Primary Rg" w:cs="Sassoon Primary"/>
                <w:b/>
                <w:color w:val="0D0D0D"/>
                <w:sz w:val="24"/>
              </w:rPr>
              <w:t xml:space="preserve">Data </w:t>
            </w:r>
          </w:p>
        </w:tc>
      </w:tr>
      <w:tr w:rsidR="00E931C8" w:rsidRPr="00D542CE">
        <w:trPr>
          <w:trHeight w:val="419"/>
        </w:trPr>
        <w:tc>
          <w:tcPr>
            <w:tcW w:w="6511" w:type="dxa"/>
            <w:tcBorders>
              <w:top w:val="single" w:sz="4" w:space="0" w:color="000000"/>
              <w:left w:val="single" w:sz="4" w:space="0" w:color="000000"/>
              <w:bottom w:val="single" w:sz="4" w:space="0" w:color="000000"/>
              <w:right w:val="single" w:sz="4" w:space="0" w:color="000000"/>
            </w:tcBorders>
          </w:tcPr>
          <w:p w:rsidR="00E931C8" w:rsidRPr="00D542CE" w:rsidRDefault="00D542CE">
            <w:pPr>
              <w:ind w:left="1"/>
              <w:rPr>
                <w:rFonts w:ascii="Sassoon Primary Rg" w:hAnsi="Sassoon Primary Rg"/>
              </w:rPr>
            </w:pPr>
            <w:r w:rsidRPr="00D542CE">
              <w:rPr>
                <w:rFonts w:ascii="Sassoon Primary Rg" w:eastAsia="Sassoon Primary" w:hAnsi="Sassoon Primary Rg" w:cs="Sassoon Primary"/>
                <w:color w:val="0D0D0D"/>
                <w:sz w:val="24"/>
              </w:rPr>
              <w:t xml:space="preserve">School name </w:t>
            </w:r>
          </w:p>
        </w:tc>
        <w:tc>
          <w:tcPr>
            <w:tcW w:w="2975" w:type="dxa"/>
            <w:tcBorders>
              <w:top w:val="single" w:sz="4" w:space="0" w:color="000000"/>
              <w:left w:val="single" w:sz="4" w:space="0" w:color="000000"/>
              <w:bottom w:val="single" w:sz="4" w:space="0" w:color="000000"/>
              <w:right w:val="single" w:sz="4" w:space="0" w:color="000000"/>
            </w:tcBorders>
          </w:tcPr>
          <w:p w:rsidR="00E931C8" w:rsidRPr="00D542CE" w:rsidRDefault="00D542CE">
            <w:pPr>
              <w:rPr>
                <w:rFonts w:ascii="Sassoon Primary Rg" w:hAnsi="Sassoon Primary Rg"/>
              </w:rPr>
            </w:pPr>
            <w:r w:rsidRPr="00D542CE">
              <w:rPr>
                <w:rFonts w:ascii="Sassoon Primary Rg" w:eastAsia="Sassoon Primary" w:hAnsi="Sassoon Primary Rg" w:cs="Sassoon Primary"/>
                <w:color w:val="0D0D0D"/>
                <w:sz w:val="24"/>
              </w:rPr>
              <w:t xml:space="preserve">Critchill School </w:t>
            </w:r>
          </w:p>
        </w:tc>
      </w:tr>
      <w:tr w:rsidR="00E931C8" w:rsidRPr="00D542CE">
        <w:trPr>
          <w:trHeight w:val="418"/>
        </w:trPr>
        <w:tc>
          <w:tcPr>
            <w:tcW w:w="6511" w:type="dxa"/>
            <w:tcBorders>
              <w:top w:val="single" w:sz="4" w:space="0" w:color="000000"/>
              <w:left w:val="single" w:sz="4" w:space="0" w:color="000000"/>
              <w:bottom w:val="single" w:sz="4" w:space="0" w:color="000000"/>
              <w:right w:val="single" w:sz="4" w:space="0" w:color="000000"/>
            </w:tcBorders>
          </w:tcPr>
          <w:p w:rsidR="00E931C8" w:rsidRPr="00D542CE" w:rsidRDefault="00D542CE">
            <w:pPr>
              <w:ind w:left="1"/>
              <w:rPr>
                <w:rFonts w:ascii="Sassoon Primary Rg" w:hAnsi="Sassoon Primary Rg"/>
              </w:rPr>
            </w:pPr>
            <w:r w:rsidRPr="00D542CE">
              <w:rPr>
                <w:rFonts w:ascii="Sassoon Primary Rg" w:eastAsia="Sassoon Primary" w:hAnsi="Sassoon Primary Rg" w:cs="Sassoon Primary"/>
                <w:color w:val="0D0D0D"/>
                <w:sz w:val="24"/>
              </w:rPr>
              <w:t xml:space="preserve">Number of pupils in school  </w:t>
            </w:r>
          </w:p>
        </w:tc>
        <w:tc>
          <w:tcPr>
            <w:tcW w:w="2975" w:type="dxa"/>
            <w:tcBorders>
              <w:top w:val="single" w:sz="4" w:space="0" w:color="000000"/>
              <w:left w:val="single" w:sz="4" w:space="0" w:color="000000"/>
              <w:bottom w:val="single" w:sz="4" w:space="0" w:color="000000"/>
              <w:right w:val="single" w:sz="4" w:space="0" w:color="000000"/>
            </w:tcBorders>
          </w:tcPr>
          <w:p w:rsidR="00E931C8" w:rsidRPr="00D542CE" w:rsidRDefault="00A94DDE">
            <w:pPr>
              <w:rPr>
                <w:rFonts w:ascii="Sassoon Primary Rg" w:hAnsi="Sassoon Primary Rg"/>
              </w:rPr>
            </w:pPr>
            <w:r w:rsidRPr="00D542CE">
              <w:rPr>
                <w:rFonts w:ascii="Sassoon Primary Rg" w:eastAsia="Sassoon Primary" w:hAnsi="Sassoon Primary Rg" w:cs="Sassoon Primary"/>
                <w:color w:val="0D0D0D"/>
                <w:sz w:val="24"/>
              </w:rPr>
              <w:t>100</w:t>
            </w:r>
          </w:p>
        </w:tc>
      </w:tr>
      <w:tr w:rsidR="00E931C8" w:rsidRPr="00D542CE">
        <w:trPr>
          <w:trHeight w:val="418"/>
        </w:trPr>
        <w:tc>
          <w:tcPr>
            <w:tcW w:w="6511" w:type="dxa"/>
            <w:tcBorders>
              <w:top w:val="single" w:sz="4" w:space="0" w:color="000000"/>
              <w:left w:val="single" w:sz="4" w:space="0" w:color="000000"/>
              <w:bottom w:val="single" w:sz="4" w:space="0" w:color="000000"/>
              <w:right w:val="single" w:sz="4" w:space="0" w:color="000000"/>
            </w:tcBorders>
          </w:tcPr>
          <w:p w:rsidR="00E931C8" w:rsidRPr="00D542CE" w:rsidRDefault="00D542CE">
            <w:pPr>
              <w:ind w:left="1"/>
              <w:rPr>
                <w:rFonts w:ascii="Sassoon Primary Rg" w:hAnsi="Sassoon Primary Rg"/>
              </w:rPr>
            </w:pPr>
            <w:r w:rsidRPr="00D542CE">
              <w:rPr>
                <w:rFonts w:ascii="Sassoon Primary Rg" w:eastAsia="Sassoon Primary" w:hAnsi="Sassoon Primary Rg" w:cs="Sassoon Primary"/>
                <w:color w:val="0D0D0D"/>
                <w:sz w:val="24"/>
              </w:rPr>
              <w:t xml:space="preserve">Proportion (%) of pupil premium eligible pupils </w:t>
            </w:r>
          </w:p>
        </w:tc>
        <w:tc>
          <w:tcPr>
            <w:tcW w:w="2975" w:type="dxa"/>
            <w:tcBorders>
              <w:top w:val="single" w:sz="4" w:space="0" w:color="000000"/>
              <w:left w:val="single" w:sz="4" w:space="0" w:color="000000"/>
              <w:bottom w:val="single" w:sz="4" w:space="0" w:color="000000"/>
              <w:right w:val="single" w:sz="4" w:space="0" w:color="000000"/>
            </w:tcBorders>
          </w:tcPr>
          <w:p w:rsidR="00E931C8" w:rsidRPr="00D542CE" w:rsidRDefault="00A94DDE">
            <w:pPr>
              <w:rPr>
                <w:rFonts w:ascii="Sassoon Primary Rg" w:hAnsi="Sassoon Primary Rg"/>
              </w:rPr>
            </w:pPr>
            <w:r w:rsidRPr="00D542CE">
              <w:rPr>
                <w:rFonts w:ascii="Sassoon Primary Rg" w:eastAsia="Sassoon Primary" w:hAnsi="Sassoon Primary Rg" w:cs="Sassoon Primary"/>
                <w:color w:val="0D0D0D"/>
                <w:sz w:val="24"/>
              </w:rPr>
              <w:t>30</w:t>
            </w:r>
            <w:r w:rsidR="00D542CE" w:rsidRPr="00D542CE">
              <w:rPr>
                <w:rFonts w:ascii="Sassoon Primary Rg" w:eastAsia="Sassoon Primary" w:hAnsi="Sassoon Primary Rg" w:cs="Sassoon Primary"/>
                <w:color w:val="0D0D0D"/>
                <w:sz w:val="24"/>
              </w:rPr>
              <w:t xml:space="preserve">% </w:t>
            </w:r>
          </w:p>
        </w:tc>
      </w:tr>
      <w:tr w:rsidR="00E931C8" w:rsidRPr="00D542CE">
        <w:trPr>
          <w:trHeight w:val="1474"/>
        </w:trPr>
        <w:tc>
          <w:tcPr>
            <w:tcW w:w="6511" w:type="dxa"/>
            <w:tcBorders>
              <w:top w:val="single" w:sz="4" w:space="0" w:color="000000"/>
              <w:left w:val="single" w:sz="4" w:space="0" w:color="000000"/>
              <w:bottom w:val="single" w:sz="4" w:space="0" w:color="000000"/>
              <w:right w:val="single" w:sz="4" w:space="0" w:color="000000"/>
            </w:tcBorders>
          </w:tcPr>
          <w:p w:rsidR="00E931C8" w:rsidRPr="00D542CE" w:rsidRDefault="00D542CE">
            <w:pPr>
              <w:ind w:left="1"/>
              <w:jc w:val="both"/>
              <w:rPr>
                <w:rFonts w:ascii="Sassoon Primary Rg" w:hAnsi="Sassoon Primary Rg"/>
              </w:rPr>
            </w:pPr>
            <w:r w:rsidRPr="00D542CE">
              <w:rPr>
                <w:rFonts w:ascii="Sassoon Primary Rg" w:eastAsia="Sassoon Primary" w:hAnsi="Sassoon Primary Rg" w:cs="Sassoon Primary"/>
                <w:color w:val="0D0D0D"/>
                <w:sz w:val="24"/>
              </w:rPr>
              <w:t xml:space="preserve">Academic year/years that our current pupil premium strategy plan covers </w:t>
            </w:r>
            <w:r w:rsidRPr="00D542CE">
              <w:rPr>
                <w:rFonts w:ascii="Sassoon Primary Rg" w:eastAsia="Sassoon Primary" w:hAnsi="Sassoon Primary Rg" w:cs="Sassoon Primary"/>
                <w:b/>
                <w:color w:val="0D0D0D"/>
                <w:sz w:val="24"/>
              </w:rPr>
              <w:t>(3 year plans are recommended)</w:t>
            </w:r>
            <w:r w:rsidRPr="00D542CE">
              <w:rPr>
                <w:rFonts w:ascii="Sassoon Primary Rg" w:eastAsia="Arial" w:hAnsi="Sassoon Primary Rg" w:cs="Arial"/>
                <w:color w:val="0D0D0D"/>
                <w:sz w:val="24"/>
              </w:rPr>
              <w:t xml:space="preserve"> </w:t>
            </w:r>
          </w:p>
        </w:tc>
        <w:tc>
          <w:tcPr>
            <w:tcW w:w="2975" w:type="dxa"/>
            <w:tcBorders>
              <w:top w:val="single" w:sz="4" w:space="0" w:color="000000"/>
              <w:left w:val="single" w:sz="4" w:space="0" w:color="000000"/>
              <w:bottom w:val="single" w:sz="4" w:space="0" w:color="000000"/>
              <w:right w:val="single" w:sz="4" w:space="0" w:color="000000"/>
            </w:tcBorders>
            <w:vAlign w:val="bottom"/>
          </w:tcPr>
          <w:p w:rsidR="00E931C8" w:rsidRPr="00D542CE" w:rsidRDefault="00A94DDE">
            <w:pPr>
              <w:spacing w:after="85"/>
              <w:rPr>
                <w:rFonts w:ascii="Sassoon Primary Rg" w:hAnsi="Sassoon Primary Rg"/>
              </w:rPr>
            </w:pPr>
            <w:r w:rsidRPr="00D542CE">
              <w:rPr>
                <w:rFonts w:ascii="Sassoon Primary Rg" w:eastAsia="Sassoon Primary" w:hAnsi="Sassoon Primary Rg" w:cs="Sassoon Primary"/>
                <w:color w:val="0D0D0D"/>
                <w:sz w:val="24"/>
              </w:rPr>
              <w:t>2023-2024</w:t>
            </w:r>
          </w:p>
          <w:p w:rsidR="00E931C8" w:rsidRPr="00D542CE" w:rsidRDefault="00D542CE">
            <w:pPr>
              <w:spacing w:line="254" w:lineRule="auto"/>
              <w:ind w:left="55"/>
              <w:rPr>
                <w:rFonts w:ascii="Sassoon Primary Rg" w:hAnsi="Sassoon Primary Rg"/>
              </w:rPr>
            </w:pPr>
            <w:r w:rsidRPr="00D542CE">
              <w:rPr>
                <w:rFonts w:ascii="Sassoon Primary Rg" w:eastAsia="Sassoon Primary" w:hAnsi="Sassoon Primary Rg" w:cs="Sassoon Primary"/>
                <w:sz w:val="23"/>
              </w:rPr>
              <w:t>*</w:t>
            </w:r>
            <w:r w:rsidRPr="00D542CE">
              <w:rPr>
                <w:rFonts w:ascii="Sassoon Primary Rg" w:eastAsia="Sassoon Primary" w:hAnsi="Sassoon Primary Rg" w:cs="Sassoon Primary"/>
                <w:sz w:val="16"/>
              </w:rPr>
              <w:t xml:space="preserve">Due to the nature of our pupils we allocate PPG funding dependent on current cohort and level of need in order to meet students at their current point of learning. </w:t>
            </w:r>
            <w:r w:rsidRPr="00D542CE">
              <w:rPr>
                <w:rFonts w:ascii="Sassoon Primary Rg" w:eastAsia="Arial" w:hAnsi="Sassoon Primary Rg" w:cs="Arial"/>
                <w:sz w:val="24"/>
              </w:rPr>
              <w:t xml:space="preserve"> </w:t>
            </w:r>
          </w:p>
          <w:p w:rsidR="00E931C8" w:rsidRPr="00D542CE" w:rsidRDefault="00D542CE">
            <w:pPr>
              <w:rPr>
                <w:rFonts w:ascii="Sassoon Primary Rg" w:hAnsi="Sassoon Primary Rg"/>
              </w:rPr>
            </w:pPr>
            <w:r w:rsidRPr="00D542CE">
              <w:rPr>
                <w:rFonts w:ascii="Sassoon Primary Rg" w:eastAsia="Sassoon Primary" w:hAnsi="Sassoon Primary Rg" w:cs="Sassoon Primary"/>
                <w:color w:val="0D0D0D"/>
                <w:sz w:val="2"/>
              </w:rPr>
              <w:t xml:space="preserve"> </w:t>
            </w:r>
          </w:p>
        </w:tc>
      </w:tr>
      <w:tr w:rsidR="00E931C8" w:rsidRPr="00D542CE">
        <w:trPr>
          <w:trHeight w:val="418"/>
        </w:trPr>
        <w:tc>
          <w:tcPr>
            <w:tcW w:w="6511" w:type="dxa"/>
            <w:tcBorders>
              <w:top w:val="single" w:sz="4" w:space="0" w:color="000000"/>
              <w:left w:val="single" w:sz="4" w:space="0" w:color="000000"/>
              <w:bottom w:val="single" w:sz="4" w:space="0" w:color="000000"/>
              <w:right w:val="single" w:sz="4" w:space="0" w:color="000000"/>
            </w:tcBorders>
          </w:tcPr>
          <w:p w:rsidR="00E931C8" w:rsidRPr="00D542CE" w:rsidRDefault="00D542CE">
            <w:pPr>
              <w:ind w:left="1"/>
              <w:rPr>
                <w:rFonts w:ascii="Sassoon Primary Rg" w:hAnsi="Sassoon Primary Rg"/>
              </w:rPr>
            </w:pPr>
            <w:r w:rsidRPr="00D542CE">
              <w:rPr>
                <w:rFonts w:ascii="Sassoon Primary Rg" w:eastAsia="Sassoon Primary" w:hAnsi="Sassoon Primary Rg" w:cs="Sassoon Primary"/>
                <w:color w:val="0D0D0D"/>
                <w:sz w:val="24"/>
              </w:rPr>
              <w:t>Date this statement was published</w:t>
            </w:r>
            <w:r w:rsidRPr="00D542CE">
              <w:rPr>
                <w:rFonts w:ascii="Sassoon Primary Rg" w:eastAsia="Arial" w:hAnsi="Sassoon Primary Rg" w:cs="Arial"/>
                <w:color w:val="0D0D0D"/>
                <w:sz w:val="24"/>
              </w:rPr>
              <w:t xml:space="preserve"> </w:t>
            </w:r>
          </w:p>
        </w:tc>
        <w:tc>
          <w:tcPr>
            <w:tcW w:w="2975" w:type="dxa"/>
            <w:tcBorders>
              <w:top w:val="single" w:sz="4" w:space="0" w:color="000000"/>
              <w:left w:val="single" w:sz="4" w:space="0" w:color="000000"/>
              <w:bottom w:val="single" w:sz="4" w:space="0" w:color="000000"/>
              <w:right w:val="single" w:sz="4" w:space="0" w:color="000000"/>
            </w:tcBorders>
          </w:tcPr>
          <w:p w:rsidR="00E931C8" w:rsidRPr="00D542CE" w:rsidRDefault="00A94DDE">
            <w:pPr>
              <w:rPr>
                <w:rFonts w:ascii="Sassoon Primary Rg" w:hAnsi="Sassoon Primary Rg"/>
              </w:rPr>
            </w:pPr>
            <w:r w:rsidRPr="00D542CE">
              <w:rPr>
                <w:rFonts w:ascii="Sassoon Primary Rg" w:eastAsia="Sassoon Primary" w:hAnsi="Sassoon Primary Rg" w:cs="Sassoon Primary"/>
                <w:color w:val="0D0D0D"/>
                <w:sz w:val="24"/>
              </w:rPr>
              <w:t xml:space="preserve">October 2023 </w:t>
            </w:r>
          </w:p>
        </w:tc>
      </w:tr>
      <w:tr w:rsidR="00E931C8" w:rsidRPr="00D542CE">
        <w:trPr>
          <w:trHeight w:val="418"/>
        </w:trPr>
        <w:tc>
          <w:tcPr>
            <w:tcW w:w="6511" w:type="dxa"/>
            <w:tcBorders>
              <w:top w:val="single" w:sz="4" w:space="0" w:color="000000"/>
              <w:left w:val="single" w:sz="4" w:space="0" w:color="000000"/>
              <w:bottom w:val="single" w:sz="4" w:space="0" w:color="000000"/>
              <w:right w:val="single" w:sz="4" w:space="0" w:color="000000"/>
            </w:tcBorders>
          </w:tcPr>
          <w:p w:rsidR="00E931C8" w:rsidRPr="00D542CE" w:rsidRDefault="00D542CE">
            <w:pPr>
              <w:ind w:left="1"/>
              <w:rPr>
                <w:rFonts w:ascii="Sassoon Primary Rg" w:hAnsi="Sassoon Primary Rg"/>
              </w:rPr>
            </w:pPr>
            <w:r w:rsidRPr="00D542CE">
              <w:rPr>
                <w:rFonts w:ascii="Sassoon Primary Rg" w:eastAsia="Sassoon Primary" w:hAnsi="Sassoon Primary Rg" w:cs="Sassoon Primary"/>
                <w:color w:val="0D0D0D"/>
                <w:sz w:val="24"/>
              </w:rPr>
              <w:t>Date on which it will be reviewed</w:t>
            </w:r>
            <w:r w:rsidRPr="00D542CE">
              <w:rPr>
                <w:rFonts w:ascii="Sassoon Primary Rg" w:eastAsia="Arial" w:hAnsi="Sassoon Primary Rg" w:cs="Arial"/>
                <w:color w:val="0D0D0D"/>
                <w:sz w:val="24"/>
              </w:rPr>
              <w:t xml:space="preserve"> </w:t>
            </w:r>
          </w:p>
        </w:tc>
        <w:tc>
          <w:tcPr>
            <w:tcW w:w="2975" w:type="dxa"/>
            <w:tcBorders>
              <w:top w:val="single" w:sz="4" w:space="0" w:color="000000"/>
              <w:left w:val="single" w:sz="4" w:space="0" w:color="000000"/>
              <w:bottom w:val="single" w:sz="4" w:space="0" w:color="000000"/>
              <w:right w:val="single" w:sz="4" w:space="0" w:color="000000"/>
            </w:tcBorders>
          </w:tcPr>
          <w:p w:rsidR="00E931C8" w:rsidRPr="00D542CE" w:rsidRDefault="00A94DDE">
            <w:pPr>
              <w:rPr>
                <w:rFonts w:ascii="Sassoon Primary Rg" w:hAnsi="Sassoon Primary Rg"/>
              </w:rPr>
            </w:pPr>
            <w:r w:rsidRPr="00D542CE">
              <w:rPr>
                <w:rFonts w:ascii="Sassoon Primary Rg" w:eastAsia="Sassoon Primary" w:hAnsi="Sassoon Primary Rg" w:cs="Sassoon Primary"/>
                <w:color w:val="0D0D0D"/>
                <w:sz w:val="24"/>
              </w:rPr>
              <w:t>October 2024</w:t>
            </w:r>
          </w:p>
        </w:tc>
      </w:tr>
      <w:tr w:rsidR="00E931C8" w:rsidRPr="00D542CE">
        <w:trPr>
          <w:trHeight w:val="418"/>
        </w:trPr>
        <w:tc>
          <w:tcPr>
            <w:tcW w:w="6511" w:type="dxa"/>
            <w:tcBorders>
              <w:top w:val="single" w:sz="4" w:space="0" w:color="000000"/>
              <w:left w:val="single" w:sz="4" w:space="0" w:color="000000"/>
              <w:bottom w:val="single" w:sz="4" w:space="0" w:color="000000"/>
              <w:right w:val="single" w:sz="4" w:space="0" w:color="000000"/>
            </w:tcBorders>
          </w:tcPr>
          <w:p w:rsidR="00E931C8" w:rsidRPr="00D542CE" w:rsidRDefault="00D542CE">
            <w:pPr>
              <w:ind w:left="1"/>
              <w:rPr>
                <w:rFonts w:ascii="Sassoon Primary Rg" w:hAnsi="Sassoon Primary Rg"/>
              </w:rPr>
            </w:pPr>
            <w:r w:rsidRPr="00D542CE">
              <w:rPr>
                <w:rFonts w:ascii="Sassoon Primary Rg" w:eastAsia="Sassoon Primary" w:hAnsi="Sassoon Primary Rg" w:cs="Sassoon Primary"/>
                <w:color w:val="0D0D0D"/>
                <w:sz w:val="24"/>
              </w:rPr>
              <w:t xml:space="preserve">Statement authorised by </w:t>
            </w:r>
          </w:p>
        </w:tc>
        <w:tc>
          <w:tcPr>
            <w:tcW w:w="2975" w:type="dxa"/>
            <w:tcBorders>
              <w:top w:val="single" w:sz="4" w:space="0" w:color="000000"/>
              <w:left w:val="single" w:sz="4" w:space="0" w:color="000000"/>
              <w:bottom w:val="single" w:sz="4" w:space="0" w:color="000000"/>
              <w:right w:val="single" w:sz="4" w:space="0" w:color="000000"/>
            </w:tcBorders>
          </w:tcPr>
          <w:p w:rsidR="00E931C8" w:rsidRPr="00D542CE" w:rsidRDefault="00A94DDE">
            <w:pPr>
              <w:rPr>
                <w:rFonts w:ascii="Sassoon Primary Rg" w:hAnsi="Sassoon Primary Rg"/>
              </w:rPr>
            </w:pPr>
            <w:r w:rsidRPr="00D542CE">
              <w:rPr>
                <w:rFonts w:ascii="Sassoon Primary Rg" w:eastAsia="Sassoon Primary" w:hAnsi="Sassoon Primary Rg" w:cs="Sassoon Primary"/>
                <w:color w:val="0D0D0D"/>
                <w:sz w:val="24"/>
              </w:rPr>
              <w:t xml:space="preserve">Emma West </w:t>
            </w:r>
          </w:p>
        </w:tc>
      </w:tr>
      <w:tr w:rsidR="00E931C8" w:rsidRPr="00D542CE">
        <w:trPr>
          <w:trHeight w:val="418"/>
        </w:trPr>
        <w:tc>
          <w:tcPr>
            <w:tcW w:w="6511" w:type="dxa"/>
            <w:tcBorders>
              <w:top w:val="single" w:sz="4" w:space="0" w:color="000000"/>
              <w:left w:val="single" w:sz="4" w:space="0" w:color="000000"/>
              <w:bottom w:val="single" w:sz="4" w:space="0" w:color="000000"/>
              <w:right w:val="single" w:sz="4" w:space="0" w:color="000000"/>
            </w:tcBorders>
          </w:tcPr>
          <w:p w:rsidR="00E931C8" w:rsidRPr="00D542CE" w:rsidRDefault="00D542CE">
            <w:pPr>
              <w:ind w:left="1"/>
              <w:rPr>
                <w:rFonts w:ascii="Sassoon Primary Rg" w:hAnsi="Sassoon Primary Rg"/>
              </w:rPr>
            </w:pPr>
            <w:r w:rsidRPr="00D542CE">
              <w:rPr>
                <w:rFonts w:ascii="Sassoon Primary Rg" w:eastAsia="Sassoon Primary" w:hAnsi="Sassoon Primary Rg" w:cs="Sassoon Primary"/>
                <w:color w:val="0D0D0D"/>
                <w:sz w:val="24"/>
              </w:rPr>
              <w:t xml:space="preserve">Pupil premium lead </w:t>
            </w:r>
          </w:p>
        </w:tc>
        <w:tc>
          <w:tcPr>
            <w:tcW w:w="2975" w:type="dxa"/>
            <w:tcBorders>
              <w:top w:val="single" w:sz="4" w:space="0" w:color="000000"/>
              <w:left w:val="single" w:sz="4" w:space="0" w:color="000000"/>
              <w:bottom w:val="single" w:sz="4" w:space="0" w:color="000000"/>
              <w:right w:val="single" w:sz="4" w:space="0" w:color="000000"/>
            </w:tcBorders>
          </w:tcPr>
          <w:p w:rsidR="00E931C8" w:rsidRPr="00D542CE" w:rsidRDefault="00A94DDE">
            <w:pPr>
              <w:rPr>
                <w:rFonts w:ascii="Sassoon Primary Rg" w:hAnsi="Sassoon Primary Rg"/>
              </w:rPr>
            </w:pPr>
            <w:r w:rsidRPr="00D542CE">
              <w:rPr>
                <w:rFonts w:ascii="Sassoon Primary Rg" w:eastAsia="Sassoon Primary" w:hAnsi="Sassoon Primary Rg" w:cs="Sassoon Primary"/>
                <w:color w:val="0D0D0D"/>
                <w:sz w:val="24"/>
              </w:rPr>
              <w:t>Hayley Cobb</w:t>
            </w:r>
          </w:p>
        </w:tc>
      </w:tr>
      <w:tr w:rsidR="00E931C8" w:rsidRPr="00D542CE">
        <w:trPr>
          <w:trHeight w:val="420"/>
        </w:trPr>
        <w:tc>
          <w:tcPr>
            <w:tcW w:w="6511" w:type="dxa"/>
            <w:tcBorders>
              <w:top w:val="single" w:sz="4" w:space="0" w:color="000000"/>
              <w:left w:val="single" w:sz="4" w:space="0" w:color="000000"/>
              <w:bottom w:val="single" w:sz="4" w:space="0" w:color="000000"/>
              <w:right w:val="single" w:sz="4" w:space="0" w:color="000000"/>
            </w:tcBorders>
          </w:tcPr>
          <w:p w:rsidR="00E931C8" w:rsidRPr="00D542CE" w:rsidRDefault="00D542CE">
            <w:pPr>
              <w:ind w:left="1"/>
              <w:rPr>
                <w:rFonts w:ascii="Sassoon Primary Rg" w:hAnsi="Sassoon Primary Rg"/>
              </w:rPr>
            </w:pPr>
            <w:r w:rsidRPr="00D542CE">
              <w:rPr>
                <w:rFonts w:ascii="Sassoon Primary Rg" w:eastAsia="Sassoon Primary" w:hAnsi="Sassoon Primary Rg" w:cs="Sassoon Primary"/>
                <w:color w:val="0D0D0D"/>
                <w:sz w:val="24"/>
              </w:rPr>
              <w:t>Governor / Trustee lead</w:t>
            </w:r>
            <w:r w:rsidRPr="00D542CE">
              <w:rPr>
                <w:rFonts w:ascii="Sassoon Primary Rg" w:eastAsia="Arial" w:hAnsi="Sassoon Primary Rg" w:cs="Arial"/>
                <w:color w:val="0D0D0D"/>
                <w:sz w:val="24"/>
              </w:rPr>
              <w:t xml:space="preserve"> </w:t>
            </w:r>
          </w:p>
        </w:tc>
        <w:tc>
          <w:tcPr>
            <w:tcW w:w="2975" w:type="dxa"/>
            <w:tcBorders>
              <w:top w:val="single" w:sz="4" w:space="0" w:color="000000"/>
              <w:left w:val="single" w:sz="4" w:space="0" w:color="000000"/>
              <w:bottom w:val="single" w:sz="4" w:space="0" w:color="000000"/>
              <w:right w:val="single" w:sz="4" w:space="0" w:color="000000"/>
            </w:tcBorders>
          </w:tcPr>
          <w:p w:rsidR="00E931C8" w:rsidRPr="00D542CE" w:rsidRDefault="00A94DDE">
            <w:pPr>
              <w:rPr>
                <w:rFonts w:ascii="Sassoon Primary Rg" w:hAnsi="Sassoon Primary Rg"/>
              </w:rPr>
            </w:pPr>
            <w:r w:rsidRPr="00D542CE">
              <w:rPr>
                <w:rFonts w:ascii="Sassoon Primary Rg" w:hAnsi="Sassoon Primary Rg"/>
              </w:rPr>
              <w:t xml:space="preserve">Kate Frost </w:t>
            </w:r>
          </w:p>
        </w:tc>
      </w:tr>
    </w:tbl>
    <w:p w:rsidR="00E931C8" w:rsidRPr="00D542CE" w:rsidRDefault="00D542CE">
      <w:pPr>
        <w:spacing w:after="0"/>
        <w:ind w:left="-5" w:hanging="10"/>
        <w:rPr>
          <w:rFonts w:ascii="Sassoon Primary Rg" w:hAnsi="Sassoon Primary Rg"/>
        </w:rPr>
      </w:pPr>
      <w:r w:rsidRPr="00D542CE">
        <w:rPr>
          <w:rFonts w:ascii="Sassoon Primary Rg" w:eastAsia="Sassoon Primary" w:hAnsi="Sassoon Primary Rg" w:cs="Sassoon Primary"/>
          <w:b/>
          <w:sz w:val="24"/>
        </w:rPr>
        <w:t xml:space="preserve">Funding overview </w:t>
      </w:r>
    </w:p>
    <w:tbl>
      <w:tblPr>
        <w:tblStyle w:val="TableGrid"/>
        <w:tblW w:w="9486" w:type="dxa"/>
        <w:tblInd w:w="7" w:type="dxa"/>
        <w:tblCellMar>
          <w:top w:w="47" w:type="dxa"/>
          <w:left w:w="109" w:type="dxa"/>
          <w:right w:w="115" w:type="dxa"/>
        </w:tblCellMar>
        <w:tblLook w:val="04A0" w:firstRow="1" w:lastRow="0" w:firstColumn="1" w:lastColumn="0" w:noHBand="0" w:noVBand="1"/>
      </w:tblPr>
      <w:tblGrid>
        <w:gridCol w:w="6517"/>
        <w:gridCol w:w="2969"/>
      </w:tblGrid>
      <w:tr w:rsidR="00E931C8" w:rsidRPr="00D542CE">
        <w:trPr>
          <w:trHeight w:val="415"/>
        </w:trPr>
        <w:tc>
          <w:tcPr>
            <w:tcW w:w="6517" w:type="dxa"/>
            <w:tcBorders>
              <w:top w:val="single" w:sz="4" w:space="0" w:color="000000"/>
              <w:left w:val="single" w:sz="4" w:space="0" w:color="000000"/>
              <w:bottom w:val="single" w:sz="4" w:space="0" w:color="000000"/>
              <w:right w:val="single" w:sz="4" w:space="0" w:color="000000"/>
            </w:tcBorders>
            <w:shd w:val="clear" w:color="auto" w:fill="D8E2E9"/>
          </w:tcPr>
          <w:p w:rsidR="00E931C8" w:rsidRPr="00D542CE" w:rsidRDefault="00D542CE">
            <w:pPr>
              <w:ind w:left="57"/>
              <w:rPr>
                <w:rFonts w:ascii="Sassoon Primary Rg" w:hAnsi="Sassoon Primary Rg"/>
              </w:rPr>
            </w:pPr>
            <w:r w:rsidRPr="00D542CE">
              <w:rPr>
                <w:rFonts w:ascii="Sassoon Primary Rg" w:eastAsia="Sassoon Primary" w:hAnsi="Sassoon Primary Rg" w:cs="Sassoon Primary"/>
                <w:b/>
                <w:color w:val="0D0D0D"/>
                <w:sz w:val="24"/>
              </w:rPr>
              <w:t>Detail</w:t>
            </w:r>
            <w:r w:rsidRPr="00D542CE">
              <w:rPr>
                <w:rFonts w:ascii="Sassoon Primary Rg" w:eastAsia="Arial" w:hAnsi="Sassoon Primary Rg" w:cs="Arial"/>
                <w:color w:val="0D0D0D"/>
                <w:sz w:val="24"/>
              </w:rPr>
              <w:t xml:space="preserve"> </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Pr>
          <w:p w:rsidR="00E931C8" w:rsidRPr="00D542CE" w:rsidRDefault="00D542CE">
            <w:pPr>
              <w:ind w:left="58"/>
              <w:rPr>
                <w:rFonts w:ascii="Sassoon Primary Rg" w:hAnsi="Sassoon Primary Rg"/>
              </w:rPr>
            </w:pPr>
            <w:r w:rsidRPr="00D542CE">
              <w:rPr>
                <w:rFonts w:ascii="Sassoon Primary Rg" w:eastAsia="Sassoon Primary" w:hAnsi="Sassoon Primary Rg" w:cs="Sassoon Primary"/>
                <w:b/>
                <w:color w:val="0D0D0D"/>
                <w:sz w:val="24"/>
              </w:rPr>
              <w:t>Amount</w:t>
            </w:r>
            <w:r w:rsidRPr="00D542CE">
              <w:rPr>
                <w:rFonts w:ascii="Sassoon Primary Rg" w:eastAsia="Arial" w:hAnsi="Sassoon Primary Rg" w:cs="Arial"/>
                <w:color w:val="0D0D0D"/>
                <w:sz w:val="24"/>
              </w:rPr>
              <w:t xml:space="preserve"> </w:t>
            </w:r>
          </w:p>
        </w:tc>
      </w:tr>
      <w:tr w:rsidR="00E931C8" w:rsidRPr="00D542CE">
        <w:trPr>
          <w:trHeight w:val="488"/>
        </w:trPr>
        <w:tc>
          <w:tcPr>
            <w:tcW w:w="6517" w:type="dxa"/>
            <w:tcBorders>
              <w:top w:val="single" w:sz="4" w:space="0" w:color="000000"/>
              <w:left w:val="single" w:sz="4" w:space="0" w:color="000000"/>
              <w:bottom w:val="single" w:sz="4" w:space="0" w:color="000000"/>
              <w:right w:val="single" w:sz="4" w:space="0" w:color="000000"/>
            </w:tcBorders>
            <w:vAlign w:val="center"/>
          </w:tcPr>
          <w:p w:rsidR="00E931C8" w:rsidRPr="00D542CE" w:rsidRDefault="00D542CE">
            <w:pPr>
              <w:ind w:left="57"/>
              <w:rPr>
                <w:rFonts w:ascii="Sassoon Primary Rg" w:hAnsi="Sassoon Primary Rg"/>
              </w:rPr>
            </w:pPr>
            <w:r w:rsidRPr="00D542CE">
              <w:rPr>
                <w:rFonts w:ascii="Sassoon Primary Rg" w:eastAsia="Sassoon Primary" w:hAnsi="Sassoon Primary Rg" w:cs="Sassoon Primary"/>
                <w:color w:val="0D0D0D"/>
                <w:sz w:val="24"/>
              </w:rPr>
              <w:t xml:space="preserve">Pupil premium funding allocation this academic year </w:t>
            </w:r>
          </w:p>
        </w:tc>
        <w:tc>
          <w:tcPr>
            <w:tcW w:w="2969" w:type="dxa"/>
            <w:tcBorders>
              <w:top w:val="single" w:sz="4" w:space="0" w:color="000000"/>
              <w:left w:val="single" w:sz="4" w:space="0" w:color="000000"/>
              <w:bottom w:val="single" w:sz="4" w:space="0" w:color="000000"/>
              <w:right w:val="single" w:sz="4" w:space="0" w:color="000000"/>
            </w:tcBorders>
          </w:tcPr>
          <w:p w:rsidR="00E931C8" w:rsidRPr="00D542CE" w:rsidRDefault="00C526C7">
            <w:pPr>
              <w:rPr>
                <w:rFonts w:ascii="Sassoon Primary Rg" w:hAnsi="Sassoon Primary Rg"/>
              </w:rPr>
            </w:pPr>
            <w:r>
              <w:rPr>
                <w:rFonts w:ascii="Sassoon Primary Rg" w:eastAsia="Sassoon Primary" w:hAnsi="Sassoon Primary Rg" w:cs="Sassoon Primary"/>
              </w:rPr>
              <w:t>£43,795</w:t>
            </w:r>
          </w:p>
        </w:tc>
      </w:tr>
      <w:tr w:rsidR="00E931C8" w:rsidRPr="00D542CE">
        <w:trPr>
          <w:trHeight w:val="485"/>
        </w:trPr>
        <w:tc>
          <w:tcPr>
            <w:tcW w:w="6517" w:type="dxa"/>
            <w:tcBorders>
              <w:top w:val="single" w:sz="4" w:space="0" w:color="000000"/>
              <w:left w:val="single" w:sz="4" w:space="0" w:color="000000"/>
              <w:bottom w:val="single" w:sz="4" w:space="0" w:color="000000"/>
              <w:right w:val="single" w:sz="4" w:space="0" w:color="000000"/>
            </w:tcBorders>
          </w:tcPr>
          <w:p w:rsidR="00E931C8" w:rsidRPr="00D542CE" w:rsidRDefault="00D542CE">
            <w:pPr>
              <w:ind w:left="57"/>
              <w:rPr>
                <w:rFonts w:ascii="Sassoon Primary Rg" w:hAnsi="Sassoon Primary Rg"/>
              </w:rPr>
            </w:pPr>
            <w:r w:rsidRPr="00D542CE">
              <w:rPr>
                <w:rFonts w:ascii="Sassoon Primary Rg" w:eastAsia="Sassoon Primary" w:hAnsi="Sassoon Primary Rg" w:cs="Sassoon Primary"/>
                <w:color w:val="0D0D0D"/>
                <w:sz w:val="24"/>
              </w:rPr>
              <w:t xml:space="preserve">Recovery premium funding allocation this academic year </w:t>
            </w:r>
          </w:p>
        </w:tc>
        <w:tc>
          <w:tcPr>
            <w:tcW w:w="2969" w:type="dxa"/>
            <w:tcBorders>
              <w:top w:val="single" w:sz="4" w:space="0" w:color="000000"/>
              <w:left w:val="single" w:sz="4" w:space="0" w:color="000000"/>
              <w:bottom w:val="single" w:sz="4" w:space="0" w:color="000000"/>
              <w:right w:val="single" w:sz="4" w:space="0" w:color="000000"/>
            </w:tcBorders>
          </w:tcPr>
          <w:p w:rsidR="00E931C8" w:rsidRPr="00D542CE" w:rsidRDefault="00A94DDE">
            <w:pPr>
              <w:rPr>
                <w:rFonts w:ascii="Sassoon Primary Rg" w:hAnsi="Sassoon Primary Rg"/>
              </w:rPr>
            </w:pPr>
            <w:r w:rsidRPr="00D542CE">
              <w:rPr>
                <w:rFonts w:ascii="Sassoon Primary Rg" w:eastAsia="Sassoon Primary" w:hAnsi="Sassoon Primary Rg" w:cs="Sassoon Primary"/>
              </w:rPr>
              <w:t>£</w:t>
            </w:r>
            <w:r w:rsidR="00C526C7">
              <w:rPr>
                <w:rFonts w:ascii="Sassoon Primary Rg" w:eastAsia="Sassoon Primary" w:hAnsi="Sassoon Primary Rg" w:cs="Sassoon Primary"/>
              </w:rPr>
              <w:t xml:space="preserve"> </w:t>
            </w:r>
            <w:r w:rsidR="00F312C5">
              <w:rPr>
                <w:rFonts w:ascii="Sassoon Primary Rg" w:eastAsia="Sassoon Primary" w:hAnsi="Sassoon Primary Rg" w:cs="Sassoon Primary"/>
              </w:rPr>
              <w:t>32,370</w:t>
            </w:r>
          </w:p>
        </w:tc>
      </w:tr>
      <w:tr w:rsidR="00E931C8" w:rsidRPr="00D542CE">
        <w:trPr>
          <w:trHeight w:val="709"/>
        </w:trPr>
        <w:tc>
          <w:tcPr>
            <w:tcW w:w="6517" w:type="dxa"/>
            <w:tcBorders>
              <w:top w:val="single" w:sz="4" w:space="0" w:color="000000"/>
              <w:left w:val="single" w:sz="4" w:space="0" w:color="000000"/>
              <w:bottom w:val="single" w:sz="4" w:space="0" w:color="000000"/>
              <w:right w:val="single" w:sz="4" w:space="0" w:color="000000"/>
            </w:tcBorders>
          </w:tcPr>
          <w:p w:rsidR="00E931C8" w:rsidRPr="00D542CE" w:rsidRDefault="00D542CE">
            <w:pPr>
              <w:ind w:left="57" w:right="35"/>
              <w:rPr>
                <w:rFonts w:ascii="Sassoon Primary Rg" w:hAnsi="Sassoon Primary Rg"/>
              </w:rPr>
            </w:pPr>
            <w:r w:rsidRPr="00D542CE">
              <w:rPr>
                <w:rFonts w:ascii="Sassoon Primary Rg" w:eastAsia="Sassoon Primary" w:hAnsi="Sassoon Primary Rg" w:cs="Sassoon Primary"/>
                <w:color w:val="0D0D0D"/>
                <w:sz w:val="24"/>
              </w:rPr>
              <w:t xml:space="preserve">Pupil premium funding carried forward from previous years (enter £0 if not applicable) </w:t>
            </w:r>
          </w:p>
        </w:tc>
        <w:tc>
          <w:tcPr>
            <w:tcW w:w="2969" w:type="dxa"/>
            <w:tcBorders>
              <w:top w:val="single" w:sz="4" w:space="0" w:color="000000"/>
              <w:left w:val="single" w:sz="4" w:space="0" w:color="000000"/>
              <w:bottom w:val="single" w:sz="4" w:space="0" w:color="000000"/>
              <w:right w:val="single" w:sz="4" w:space="0" w:color="000000"/>
            </w:tcBorders>
          </w:tcPr>
          <w:p w:rsidR="00E931C8" w:rsidRPr="00D542CE" w:rsidRDefault="00D542CE">
            <w:pPr>
              <w:rPr>
                <w:rFonts w:ascii="Sassoon Primary Rg" w:hAnsi="Sassoon Primary Rg"/>
              </w:rPr>
            </w:pPr>
            <w:r w:rsidRPr="00D542CE">
              <w:rPr>
                <w:rFonts w:ascii="Sassoon Primary Rg" w:eastAsia="Sassoon Primary" w:hAnsi="Sassoon Primary Rg" w:cs="Sassoon Primary"/>
              </w:rPr>
              <w:t xml:space="preserve">£0 </w:t>
            </w:r>
          </w:p>
        </w:tc>
      </w:tr>
      <w:tr w:rsidR="00E931C8" w:rsidRPr="00D542CE">
        <w:trPr>
          <w:trHeight w:val="1054"/>
        </w:trPr>
        <w:tc>
          <w:tcPr>
            <w:tcW w:w="6517" w:type="dxa"/>
            <w:tcBorders>
              <w:top w:val="single" w:sz="4" w:space="0" w:color="000000"/>
              <w:left w:val="single" w:sz="4" w:space="0" w:color="000000"/>
              <w:bottom w:val="single" w:sz="4" w:space="0" w:color="000000"/>
              <w:right w:val="single" w:sz="4" w:space="0" w:color="000000"/>
            </w:tcBorders>
          </w:tcPr>
          <w:p w:rsidR="00E931C8" w:rsidRPr="00D542CE" w:rsidRDefault="00D542CE">
            <w:pPr>
              <w:spacing w:after="37"/>
              <w:ind w:left="57"/>
              <w:rPr>
                <w:rFonts w:ascii="Sassoon Primary Rg" w:hAnsi="Sassoon Primary Rg"/>
              </w:rPr>
            </w:pPr>
            <w:r w:rsidRPr="00D542CE">
              <w:rPr>
                <w:rFonts w:ascii="Sassoon Primary Rg" w:eastAsia="Sassoon Primary" w:hAnsi="Sassoon Primary Rg" w:cs="Sassoon Primary"/>
                <w:b/>
                <w:color w:val="0D0D0D"/>
                <w:sz w:val="24"/>
              </w:rPr>
              <w:t xml:space="preserve">Total budget for this academic year </w:t>
            </w:r>
          </w:p>
          <w:p w:rsidR="00E931C8" w:rsidRPr="00D542CE" w:rsidRDefault="00D542CE">
            <w:pPr>
              <w:ind w:left="57"/>
              <w:rPr>
                <w:rFonts w:ascii="Sassoon Primary Rg" w:hAnsi="Sassoon Primary Rg"/>
              </w:rPr>
            </w:pPr>
            <w:r w:rsidRPr="00D542CE">
              <w:rPr>
                <w:rFonts w:ascii="Sassoon Primary Rg" w:eastAsia="Sassoon Primary" w:hAnsi="Sassoon Primary Rg" w:cs="Sassoon Primary"/>
                <w:color w:val="0D0D0D"/>
                <w:sz w:val="24"/>
              </w:rPr>
              <w:t xml:space="preserve">If your school is an academy in a trust that pools this funding, state the amount available to your school this academic year </w:t>
            </w:r>
          </w:p>
        </w:tc>
        <w:tc>
          <w:tcPr>
            <w:tcW w:w="2969" w:type="dxa"/>
            <w:tcBorders>
              <w:top w:val="single" w:sz="4" w:space="0" w:color="000000"/>
              <w:left w:val="single" w:sz="4" w:space="0" w:color="000000"/>
              <w:bottom w:val="single" w:sz="4" w:space="0" w:color="000000"/>
              <w:right w:val="single" w:sz="4" w:space="0" w:color="000000"/>
            </w:tcBorders>
          </w:tcPr>
          <w:p w:rsidR="00E931C8" w:rsidRPr="00D542CE" w:rsidRDefault="00B34B10">
            <w:pPr>
              <w:rPr>
                <w:rFonts w:ascii="Sassoon Primary Rg" w:hAnsi="Sassoon Primary Rg"/>
              </w:rPr>
            </w:pPr>
            <w:r>
              <w:rPr>
                <w:rFonts w:ascii="Sassoon Primary Rg" w:eastAsia="Sassoon Primary" w:hAnsi="Sassoon Primary Rg" w:cs="Sassoon Primary"/>
              </w:rPr>
              <w:t>£</w:t>
            </w:r>
            <w:r w:rsidR="00D4659E">
              <w:rPr>
                <w:rFonts w:ascii="Sassoon Primary Rg" w:eastAsia="Sassoon Primary" w:hAnsi="Sassoon Primary Rg" w:cs="Sassoon Primary"/>
              </w:rPr>
              <w:t>76,165</w:t>
            </w:r>
          </w:p>
        </w:tc>
      </w:tr>
    </w:tbl>
    <w:p w:rsidR="00E931C8" w:rsidRPr="00D542CE" w:rsidRDefault="00D542CE">
      <w:pPr>
        <w:spacing w:after="0"/>
        <w:rPr>
          <w:rFonts w:ascii="Sassoon Primary Rg" w:hAnsi="Sassoon Primary Rg"/>
        </w:rPr>
      </w:pPr>
      <w:r w:rsidRPr="00D542CE">
        <w:rPr>
          <w:rFonts w:ascii="Sassoon Primary Rg" w:eastAsia="Sassoon Primary" w:hAnsi="Sassoon Primary Rg" w:cs="Sassoon Primary"/>
          <w:color w:val="0D0D0D"/>
          <w:sz w:val="24"/>
        </w:rPr>
        <w:t xml:space="preserve"> </w:t>
      </w:r>
    </w:p>
    <w:p w:rsidR="00E931C8" w:rsidRPr="00D542CE" w:rsidRDefault="00D542CE">
      <w:pPr>
        <w:pStyle w:val="Heading1"/>
        <w:ind w:left="-5"/>
        <w:rPr>
          <w:rFonts w:ascii="Sassoon Primary Rg" w:hAnsi="Sassoon Primary Rg"/>
        </w:rPr>
      </w:pPr>
      <w:r w:rsidRPr="00D542CE">
        <w:rPr>
          <w:rFonts w:ascii="Sassoon Primary Rg" w:hAnsi="Sassoon Primary Rg"/>
        </w:rPr>
        <w:lastRenderedPageBreak/>
        <w:t xml:space="preserve">Part A: Pupil premium strategy plan </w:t>
      </w:r>
    </w:p>
    <w:p w:rsidR="00E931C8" w:rsidRPr="00D542CE" w:rsidRDefault="00D542CE">
      <w:pPr>
        <w:pStyle w:val="Heading2"/>
        <w:spacing w:after="0"/>
        <w:ind w:left="-5"/>
        <w:rPr>
          <w:rFonts w:ascii="Sassoon Primary Rg" w:hAnsi="Sassoon Primary Rg"/>
        </w:rPr>
      </w:pPr>
      <w:r w:rsidRPr="00D542CE">
        <w:rPr>
          <w:rFonts w:ascii="Sassoon Primary Rg" w:hAnsi="Sassoon Primary Rg"/>
        </w:rPr>
        <w:t xml:space="preserve">Statement of intent </w:t>
      </w:r>
    </w:p>
    <w:tbl>
      <w:tblPr>
        <w:tblStyle w:val="TableGrid"/>
        <w:tblW w:w="9489" w:type="dxa"/>
        <w:tblInd w:w="5" w:type="dxa"/>
        <w:tblCellMar>
          <w:top w:w="48" w:type="dxa"/>
          <w:left w:w="110" w:type="dxa"/>
          <w:right w:w="203" w:type="dxa"/>
        </w:tblCellMar>
        <w:tblLook w:val="04A0" w:firstRow="1" w:lastRow="0" w:firstColumn="1" w:lastColumn="0" w:noHBand="0" w:noVBand="1"/>
      </w:tblPr>
      <w:tblGrid>
        <w:gridCol w:w="9489"/>
      </w:tblGrid>
      <w:tr w:rsidR="00E931C8" w:rsidRPr="00D542CE">
        <w:trPr>
          <w:trHeight w:val="2941"/>
        </w:trPr>
        <w:tc>
          <w:tcPr>
            <w:tcW w:w="9489" w:type="dxa"/>
            <w:tcBorders>
              <w:top w:val="single" w:sz="4" w:space="0" w:color="000000"/>
              <w:left w:val="single" w:sz="4" w:space="0" w:color="000000"/>
              <w:bottom w:val="single" w:sz="4" w:space="0" w:color="000000"/>
              <w:right w:val="single" w:sz="4" w:space="0" w:color="000000"/>
            </w:tcBorders>
          </w:tcPr>
          <w:p w:rsidR="00E931C8" w:rsidRPr="00D542CE" w:rsidRDefault="00D542CE">
            <w:pPr>
              <w:spacing w:line="241" w:lineRule="auto"/>
              <w:rPr>
                <w:rFonts w:ascii="Sassoon Primary Rg" w:hAnsi="Sassoon Primary Rg"/>
              </w:rPr>
            </w:pPr>
            <w:r w:rsidRPr="00D542CE">
              <w:rPr>
                <w:rFonts w:ascii="Sassoon Primary Rg" w:eastAsia="Sassoon Primary" w:hAnsi="Sassoon Primary Rg" w:cs="Sassoon Primary"/>
                <w:sz w:val="20"/>
              </w:rPr>
              <w:t xml:space="preserve">At Critchill School ensuring that all of our pupils receive an outstanding education, profoundly personalised to their individual needs and centred on preparing them for their journey into adulthood is at the centre of everything we do. We are committed to being a school community that promotes collaboration, challenge, and the sharing of expertise between all professionals in order to ensure the very best outcomes for all of our pupils  </w:t>
            </w:r>
          </w:p>
          <w:p w:rsidR="00E931C8" w:rsidRPr="00D542CE" w:rsidRDefault="00D542CE">
            <w:pPr>
              <w:spacing w:after="94" w:line="241" w:lineRule="auto"/>
              <w:ind w:right="355"/>
              <w:rPr>
                <w:rFonts w:ascii="Sassoon Primary Rg" w:hAnsi="Sassoon Primary Rg"/>
              </w:rPr>
            </w:pPr>
            <w:r w:rsidRPr="00D542CE">
              <w:rPr>
                <w:rFonts w:ascii="Sassoon Primary Rg" w:eastAsia="Sassoon Primary" w:hAnsi="Sassoon Primary Rg" w:cs="Sassoon Primary"/>
                <w:sz w:val="20"/>
              </w:rPr>
              <w:t xml:space="preserve">We ensure that the Pupil Premium funding will be used to both enrich the curriculum at Critchill School as well as providing alternative targeted support for those pupils/students.  Furthermore at Critchill School we will:  </w:t>
            </w:r>
          </w:p>
          <w:p w:rsidR="00E931C8" w:rsidRPr="00D542CE" w:rsidRDefault="00D542CE">
            <w:pPr>
              <w:numPr>
                <w:ilvl w:val="0"/>
                <w:numId w:val="1"/>
              </w:numPr>
              <w:rPr>
                <w:rFonts w:ascii="Sassoon Primary Rg" w:hAnsi="Sassoon Primary Rg"/>
              </w:rPr>
            </w:pPr>
            <w:r w:rsidRPr="00D542CE">
              <w:rPr>
                <w:rFonts w:ascii="Sassoon Primary Rg" w:eastAsia="Sassoon Primary" w:hAnsi="Sassoon Primary Rg" w:cs="Sassoon Primary"/>
                <w:sz w:val="20"/>
              </w:rPr>
              <w:t xml:space="preserve">Endeavour to ensure that those pupils, whom the PPG supports, make rapid and sustained progress over time. </w:t>
            </w:r>
            <w:r w:rsidRPr="00D542CE">
              <w:rPr>
                <w:rFonts w:ascii="Sassoon Primary Rg" w:eastAsia="Arial" w:hAnsi="Sassoon Primary Rg" w:cs="Arial"/>
                <w:sz w:val="24"/>
              </w:rPr>
              <w:t xml:space="preserve"> </w:t>
            </w:r>
          </w:p>
          <w:p w:rsidR="00E931C8" w:rsidRPr="00D542CE" w:rsidRDefault="00D542CE">
            <w:pPr>
              <w:numPr>
                <w:ilvl w:val="0"/>
                <w:numId w:val="1"/>
              </w:numPr>
              <w:spacing w:after="1" w:line="276" w:lineRule="auto"/>
              <w:rPr>
                <w:rFonts w:ascii="Sassoon Primary Rg" w:hAnsi="Sassoon Primary Rg"/>
              </w:rPr>
            </w:pPr>
            <w:r w:rsidRPr="00D542CE">
              <w:rPr>
                <w:rFonts w:ascii="Sassoon Primary Rg" w:eastAsia="Sassoon Primary" w:hAnsi="Sassoon Primary Rg" w:cs="Sassoon Primary"/>
                <w:sz w:val="20"/>
              </w:rPr>
              <w:t xml:space="preserve">Use PPG to overcome barriers to learning, including reading, writing, mathematics and social and emotional literacy </w:t>
            </w:r>
            <w:r w:rsidRPr="00D542CE">
              <w:rPr>
                <w:rFonts w:ascii="Sassoon Primary Rg" w:eastAsia="Arial" w:hAnsi="Sassoon Primary Rg" w:cs="Arial"/>
                <w:sz w:val="24"/>
              </w:rPr>
              <w:t xml:space="preserve"> </w:t>
            </w:r>
          </w:p>
          <w:p w:rsidR="00E931C8" w:rsidRPr="00D542CE" w:rsidRDefault="00D542CE">
            <w:pPr>
              <w:numPr>
                <w:ilvl w:val="0"/>
                <w:numId w:val="1"/>
              </w:numPr>
              <w:spacing w:after="20"/>
              <w:rPr>
                <w:rFonts w:ascii="Sassoon Primary Rg" w:hAnsi="Sassoon Primary Rg"/>
              </w:rPr>
            </w:pPr>
            <w:r w:rsidRPr="00D542CE">
              <w:rPr>
                <w:rFonts w:ascii="Sassoon Primary Rg" w:eastAsia="Sassoon Primary" w:hAnsi="Sassoon Primary Rg" w:cs="Sassoon Primary"/>
                <w:sz w:val="20"/>
              </w:rPr>
              <w:t xml:space="preserve">Pupil’s (eligible for PPG) attainment in English and Mathematics, is regularly monitored and evaluated. </w:t>
            </w:r>
            <w:r w:rsidRPr="00D542CE">
              <w:rPr>
                <w:rFonts w:ascii="Sassoon Primary Rg" w:eastAsia="Arial" w:hAnsi="Sassoon Primary Rg" w:cs="Arial"/>
                <w:sz w:val="24"/>
              </w:rPr>
              <w:t xml:space="preserve"> </w:t>
            </w:r>
          </w:p>
          <w:p w:rsidR="00E931C8" w:rsidRPr="00D542CE" w:rsidRDefault="00D542CE">
            <w:pPr>
              <w:numPr>
                <w:ilvl w:val="0"/>
                <w:numId w:val="1"/>
              </w:numPr>
              <w:rPr>
                <w:rFonts w:ascii="Sassoon Primary Rg" w:hAnsi="Sassoon Primary Rg"/>
              </w:rPr>
            </w:pPr>
            <w:r w:rsidRPr="00D542CE">
              <w:rPr>
                <w:rFonts w:ascii="Sassoon Primary Rg" w:eastAsia="Sassoon Primary" w:hAnsi="Sassoon Primary Rg" w:cs="Sassoon Primary"/>
                <w:sz w:val="20"/>
              </w:rPr>
              <w:t>Ensure that the PPG spending is evaluated and effectively and efficiently used to ensure best value for money.</w:t>
            </w:r>
            <w:r w:rsidRPr="00D542CE">
              <w:rPr>
                <w:rFonts w:ascii="Sassoon Primary Rg" w:eastAsia="Sassoon Primary" w:hAnsi="Sassoon Primary Rg" w:cs="Sassoon Primary"/>
                <w:sz w:val="34"/>
                <w:vertAlign w:val="superscript"/>
              </w:rPr>
              <w:t xml:space="preserve"> </w:t>
            </w:r>
            <w:r w:rsidRPr="00D542CE">
              <w:rPr>
                <w:rFonts w:ascii="Sassoon Primary Rg" w:eastAsia="Arial" w:hAnsi="Sassoon Primary Rg" w:cs="Arial"/>
                <w:sz w:val="24"/>
              </w:rPr>
              <w:t xml:space="preserve"> </w:t>
            </w:r>
          </w:p>
        </w:tc>
      </w:tr>
    </w:tbl>
    <w:p w:rsidR="00E931C8" w:rsidRPr="00D542CE" w:rsidRDefault="00D542CE">
      <w:pPr>
        <w:pStyle w:val="Heading2"/>
        <w:ind w:left="-5"/>
        <w:rPr>
          <w:rFonts w:ascii="Sassoon Primary Rg" w:hAnsi="Sassoon Primary Rg"/>
        </w:rPr>
      </w:pPr>
      <w:r w:rsidRPr="00D542CE">
        <w:rPr>
          <w:rFonts w:ascii="Sassoon Primary Rg" w:hAnsi="Sassoon Primary Rg"/>
        </w:rPr>
        <w:t xml:space="preserve">Challenges </w:t>
      </w:r>
    </w:p>
    <w:p w:rsidR="00E931C8" w:rsidRPr="00D542CE" w:rsidRDefault="00D542CE">
      <w:pPr>
        <w:spacing w:after="10" w:line="250" w:lineRule="auto"/>
        <w:ind w:left="-5" w:hanging="10"/>
        <w:rPr>
          <w:rFonts w:ascii="Sassoon Primary Rg" w:hAnsi="Sassoon Primary Rg"/>
        </w:rPr>
      </w:pPr>
      <w:r w:rsidRPr="00D542CE">
        <w:rPr>
          <w:rFonts w:ascii="Sassoon Primary Rg" w:eastAsia="Sassoon Primary" w:hAnsi="Sassoon Primary Rg" w:cs="Sassoon Primary"/>
          <w:sz w:val="24"/>
        </w:rPr>
        <w:t>This details the key challenges to achievement that we have identified among our disadvantaged pupils.</w:t>
      </w:r>
      <w:r w:rsidRPr="00D542CE">
        <w:rPr>
          <w:rFonts w:ascii="Sassoon Primary Rg" w:eastAsia="Arial" w:hAnsi="Sassoon Primary Rg" w:cs="Arial"/>
          <w:color w:val="0D0D0D"/>
          <w:sz w:val="24"/>
        </w:rPr>
        <w:t xml:space="preserve"> </w:t>
      </w:r>
    </w:p>
    <w:tbl>
      <w:tblPr>
        <w:tblStyle w:val="TableGrid"/>
        <w:tblW w:w="9486" w:type="dxa"/>
        <w:tblInd w:w="7" w:type="dxa"/>
        <w:tblCellMar>
          <w:top w:w="47" w:type="dxa"/>
          <w:left w:w="108" w:type="dxa"/>
          <w:right w:w="166" w:type="dxa"/>
        </w:tblCellMar>
        <w:tblLook w:val="04A0" w:firstRow="1" w:lastRow="0" w:firstColumn="1" w:lastColumn="0" w:noHBand="0" w:noVBand="1"/>
      </w:tblPr>
      <w:tblGrid>
        <w:gridCol w:w="1476"/>
        <w:gridCol w:w="8010"/>
      </w:tblGrid>
      <w:tr w:rsidR="00E931C8" w:rsidRPr="00D542CE">
        <w:trPr>
          <w:trHeight w:val="703"/>
        </w:trPr>
        <w:tc>
          <w:tcPr>
            <w:tcW w:w="1476" w:type="dxa"/>
            <w:tcBorders>
              <w:top w:val="single" w:sz="4" w:space="0" w:color="000000"/>
              <w:left w:val="single" w:sz="4" w:space="0" w:color="000000"/>
              <w:bottom w:val="single" w:sz="4" w:space="0" w:color="000000"/>
              <w:right w:val="single" w:sz="4" w:space="0" w:color="000000"/>
            </w:tcBorders>
            <w:shd w:val="clear" w:color="auto" w:fill="D8E2E9"/>
          </w:tcPr>
          <w:p w:rsidR="00E931C8" w:rsidRPr="00D542CE" w:rsidRDefault="00D542CE">
            <w:pPr>
              <w:ind w:left="58"/>
              <w:rPr>
                <w:rFonts w:ascii="Sassoon Primary Rg" w:hAnsi="Sassoon Primary Rg"/>
              </w:rPr>
            </w:pPr>
            <w:r w:rsidRPr="00D542CE">
              <w:rPr>
                <w:rFonts w:ascii="Sassoon Primary Rg" w:eastAsia="Sassoon Primary" w:hAnsi="Sassoon Primary Rg" w:cs="Sassoon Primary"/>
                <w:b/>
                <w:sz w:val="24"/>
              </w:rPr>
              <w:t xml:space="preserve">Challenge number </w:t>
            </w:r>
          </w:p>
        </w:tc>
        <w:tc>
          <w:tcPr>
            <w:tcW w:w="8010" w:type="dxa"/>
            <w:tcBorders>
              <w:top w:val="single" w:sz="4" w:space="0" w:color="000000"/>
              <w:left w:val="single" w:sz="4" w:space="0" w:color="000000"/>
              <w:bottom w:val="single" w:sz="4" w:space="0" w:color="000000"/>
              <w:right w:val="single" w:sz="4" w:space="0" w:color="000000"/>
            </w:tcBorders>
            <w:shd w:val="clear" w:color="auto" w:fill="D8E2E9"/>
          </w:tcPr>
          <w:p w:rsidR="00E931C8" w:rsidRPr="00D542CE" w:rsidRDefault="00D542CE">
            <w:pPr>
              <w:ind w:left="58"/>
              <w:rPr>
                <w:rFonts w:ascii="Sassoon Primary Rg" w:hAnsi="Sassoon Primary Rg"/>
              </w:rPr>
            </w:pPr>
            <w:r w:rsidRPr="00D542CE">
              <w:rPr>
                <w:rFonts w:ascii="Sassoon Primary Rg" w:eastAsia="Sassoon Primary" w:hAnsi="Sassoon Primary Rg" w:cs="Sassoon Primary"/>
                <w:b/>
                <w:sz w:val="24"/>
              </w:rPr>
              <w:t xml:space="preserve">Detail of challenge  </w:t>
            </w:r>
          </w:p>
        </w:tc>
      </w:tr>
      <w:tr w:rsidR="00E931C8" w:rsidRPr="00D542CE">
        <w:trPr>
          <w:trHeight w:val="2339"/>
        </w:trPr>
        <w:tc>
          <w:tcPr>
            <w:tcW w:w="1476" w:type="dxa"/>
            <w:tcBorders>
              <w:top w:val="single" w:sz="4" w:space="0" w:color="000000"/>
              <w:left w:val="single" w:sz="4" w:space="0" w:color="000000"/>
              <w:bottom w:val="single" w:sz="4" w:space="0" w:color="000000"/>
              <w:right w:val="single" w:sz="4" w:space="0" w:color="000000"/>
            </w:tcBorders>
          </w:tcPr>
          <w:p w:rsidR="00E931C8" w:rsidRPr="00D542CE" w:rsidRDefault="00D542CE">
            <w:pPr>
              <w:ind w:left="58"/>
              <w:rPr>
                <w:rFonts w:ascii="Sassoon Primary Rg" w:hAnsi="Sassoon Primary Rg"/>
              </w:rPr>
            </w:pPr>
            <w:r w:rsidRPr="00D542CE">
              <w:rPr>
                <w:rFonts w:ascii="Sassoon Primary Rg" w:eastAsia="Sassoon Primary" w:hAnsi="Sassoon Primary Rg" w:cs="Sassoon Primary"/>
              </w:rPr>
              <w:t xml:space="preserve">1 </w:t>
            </w:r>
          </w:p>
        </w:tc>
        <w:tc>
          <w:tcPr>
            <w:tcW w:w="8010" w:type="dxa"/>
            <w:tcBorders>
              <w:top w:val="single" w:sz="4" w:space="0" w:color="000000"/>
              <w:left w:val="single" w:sz="4" w:space="0" w:color="000000"/>
              <w:bottom w:val="single" w:sz="4" w:space="0" w:color="000000"/>
              <w:right w:val="single" w:sz="4" w:space="0" w:color="000000"/>
            </w:tcBorders>
          </w:tcPr>
          <w:p w:rsidR="00E931C8" w:rsidRPr="00D542CE" w:rsidRDefault="00D542CE">
            <w:pPr>
              <w:spacing w:line="275" w:lineRule="auto"/>
              <w:jc w:val="both"/>
              <w:rPr>
                <w:rFonts w:ascii="Sassoon Primary Rg" w:hAnsi="Sassoon Primary Rg"/>
              </w:rPr>
            </w:pPr>
            <w:r w:rsidRPr="00D542CE">
              <w:rPr>
                <w:rFonts w:ascii="Sassoon Primary Rg" w:eastAsia="Sassoon Primary" w:hAnsi="Sassoon Primary Rg" w:cs="Sassoon Primary"/>
                <w:b/>
                <w:sz w:val="20"/>
              </w:rPr>
              <w:t xml:space="preserve">At Critchill School pupils who are eligible for the Pupil Premium Funding may  experience the following barriers to achievement: </w:t>
            </w:r>
            <w:r w:rsidRPr="00D542CE">
              <w:rPr>
                <w:rFonts w:ascii="Sassoon Primary Rg" w:eastAsia="Arial" w:hAnsi="Sassoon Primary Rg" w:cs="Arial"/>
                <w:sz w:val="24"/>
              </w:rPr>
              <w:t xml:space="preserve"> </w:t>
            </w:r>
          </w:p>
          <w:p w:rsidR="00E931C8" w:rsidRPr="00D542CE" w:rsidRDefault="00D542CE">
            <w:pPr>
              <w:numPr>
                <w:ilvl w:val="0"/>
                <w:numId w:val="2"/>
              </w:numPr>
              <w:ind w:hanging="161"/>
              <w:rPr>
                <w:rFonts w:ascii="Sassoon Primary Rg" w:hAnsi="Sassoon Primary Rg"/>
              </w:rPr>
            </w:pPr>
            <w:r w:rsidRPr="00D542CE">
              <w:rPr>
                <w:rFonts w:ascii="Sassoon Primary Rg" w:eastAsia="Sassoon Primary" w:hAnsi="Sassoon Primary Rg" w:cs="Sassoon Primary"/>
              </w:rPr>
              <w:t xml:space="preserve">Learning difficulties  </w:t>
            </w:r>
          </w:p>
          <w:p w:rsidR="00E931C8" w:rsidRPr="00D542CE" w:rsidRDefault="00D542CE">
            <w:pPr>
              <w:numPr>
                <w:ilvl w:val="0"/>
                <w:numId w:val="2"/>
              </w:numPr>
              <w:ind w:hanging="161"/>
              <w:rPr>
                <w:rFonts w:ascii="Sassoon Primary Rg" w:hAnsi="Sassoon Primary Rg"/>
              </w:rPr>
            </w:pPr>
            <w:r w:rsidRPr="00D542CE">
              <w:rPr>
                <w:rFonts w:ascii="Sassoon Primary Rg" w:eastAsia="Sassoon Primary" w:hAnsi="Sassoon Primary Rg" w:cs="Sassoon Primary"/>
              </w:rPr>
              <w:t xml:space="preserve">Delayed literacy and numeracy skills  </w:t>
            </w:r>
          </w:p>
          <w:p w:rsidR="00E931C8" w:rsidRPr="00D542CE" w:rsidRDefault="00D542CE">
            <w:pPr>
              <w:numPr>
                <w:ilvl w:val="0"/>
                <w:numId w:val="2"/>
              </w:numPr>
              <w:ind w:hanging="161"/>
              <w:rPr>
                <w:rFonts w:ascii="Sassoon Primary Rg" w:hAnsi="Sassoon Primary Rg"/>
              </w:rPr>
            </w:pPr>
            <w:r w:rsidRPr="00D542CE">
              <w:rPr>
                <w:rFonts w:ascii="Sassoon Primary Rg" w:eastAsia="Sassoon Primary" w:hAnsi="Sassoon Primary Rg" w:cs="Sassoon Primary"/>
              </w:rPr>
              <w:t xml:space="preserve">Poor attendance  </w:t>
            </w:r>
          </w:p>
          <w:p w:rsidR="00E931C8" w:rsidRPr="00D542CE" w:rsidRDefault="00D542CE">
            <w:pPr>
              <w:numPr>
                <w:ilvl w:val="0"/>
                <w:numId w:val="2"/>
              </w:numPr>
              <w:ind w:hanging="161"/>
              <w:rPr>
                <w:rFonts w:ascii="Sassoon Primary Rg" w:hAnsi="Sassoon Primary Rg"/>
              </w:rPr>
            </w:pPr>
            <w:r w:rsidRPr="00D542CE">
              <w:rPr>
                <w:rFonts w:ascii="Sassoon Primary Rg" w:eastAsia="Sassoon Primary" w:hAnsi="Sassoon Primary Rg" w:cs="Sassoon Primary"/>
              </w:rPr>
              <w:t xml:space="preserve">Low aspirations and low expectations  </w:t>
            </w:r>
          </w:p>
          <w:p w:rsidR="00E931C8" w:rsidRPr="00D542CE" w:rsidRDefault="00D542CE">
            <w:pPr>
              <w:numPr>
                <w:ilvl w:val="0"/>
                <w:numId w:val="2"/>
              </w:numPr>
              <w:ind w:hanging="161"/>
              <w:rPr>
                <w:rFonts w:ascii="Sassoon Primary Rg" w:hAnsi="Sassoon Primary Rg"/>
              </w:rPr>
            </w:pPr>
            <w:r w:rsidRPr="00D542CE">
              <w:rPr>
                <w:rFonts w:ascii="Sassoon Primary Rg" w:eastAsia="Sassoon Primary" w:hAnsi="Sassoon Primary Rg" w:cs="Sassoon Primary"/>
              </w:rPr>
              <w:t xml:space="preserve">Narrow or limited experiences of life outside school.  </w:t>
            </w:r>
          </w:p>
          <w:p w:rsidR="00E931C8" w:rsidRPr="00D542CE" w:rsidRDefault="00D542CE">
            <w:pPr>
              <w:numPr>
                <w:ilvl w:val="0"/>
                <w:numId w:val="2"/>
              </w:numPr>
              <w:ind w:hanging="161"/>
              <w:rPr>
                <w:rFonts w:ascii="Sassoon Primary Rg" w:hAnsi="Sassoon Primary Rg"/>
              </w:rPr>
            </w:pPr>
            <w:r w:rsidRPr="00D542CE">
              <w:rPr>
                <w:rFonts w:ascii="Sassoon Primary Rg" w:eastAsia="Sassoon Primary" w:hAnsi="Sassoon Primary Rg" w:cs="Sassoon Primary"/>
              </w:rPr>
              <w:t xml:space="preserve">Delayed emotional development  </w:t>
            </w:r>
          </w:p>
          <w:p w:rsidR="00E931C8" w:rsidRPr="00D542CE" w:rsidRDefault="00D542CE">
            <w:pPr>
              <w:numPr>
                <w:ilvl w:val="0"/>
                <w:numId w:val="2"/>
              </w:numPr>
              <w:ind w:hanging="161"/>
              <w:rPr>
                <w:rFonts w:ascii="Sassoon Primary Rg" w:hAnsi="Sassoon Primary Rg"/>
              </w:rPr>
            </w:pPr>
            <w:r w:rsidRPr="00D542CE">
              <w:rPr>
                <w:rFonts w:ascii="Sassoon Primary Rg" w:eastAsia="Sassoon Primary" w:hAnsi="Sassoon Primary Rg" w:cs="Sassoon Primary"/>
              </w:rPr>
              <w:t xml:space="preserve">Poor community links/community cohesion  </w:t>
            </w:r>
          </w:p>
        </w:tc>
      </w:tr>
    </w:tbl>
    <w:p w:rsidR="00E931C8" w:rsidRPr="00D542CE" w:rsidRDefault="00D542CE">
      <w:pPr>
        <w:pStyle w:val="Heading2"/>
        <w:ind w:left="-5"/>
        <w:rPr>
          <w:rFonts w:ascii="Sassoon Primary Rg" w:hAnsi="Sassoon Primary Rg"/>
        </w:rPr>
      </w:pPr>
      <w:r w:rsidRPr="00D542CE">
        <w:rPr>
          <w:rFonts w:ascii="Sassoon Primary Rg" w:hAnsi="Sassoon Primary Rg"/>
        </w:rPr>
        <w:t xml:space="preserve">Intended outcomes  </w:t>
      </w:r>
    </w:p>
    <w:p w:rsidR="00E931C8" w:rsidRPr="00D542CE" w:rsidRDefault="00D542CE">
      <w:pPr>
        <w:spacing w:after="10" w:line="250" w:lineRule="auto"/>
        <w:ind w:left="-5" w:hanging="10"/>
        <w:rPr>
          <w:rFonts w:ascii="Sassoon Primary Rg" w:hAnsi="Sassoon Primary Rg"/>
        </w:rPr>
      </w:pPr>
      <w:r w:rsidRPr="00D542CE">
        <w:rPr>
          <w:rFonts w:ascii="Sassoon Primary Rg" w:eastAsia="Sassoon Primary" w:hAnsi="Sassoon Primary Rg" w:cs="Sassoon Primary"/>
          <w:sz w:val="24"/>
        </w:rPr>
        <w:t xml:space="preserve">This explains the outcomes we are aiming for </w:t>
      </w:r>
      <w:r w:rsidRPr="00D542CE">
        <w:rPr>
          <w:rFonts w:ascii="Sassoon Primary Rg" w:eastAsia="Sassoon Primary" w:hAnsi="Sassoon Primary Rg" w:cs="Sassoon Primary"/>
          <w:b/>
          <w:sz w:val="24"/>
        </w:rPr>
        <w:t>by the end of our current strategy plan</w:t>
      </w:r>
      <w:r w:rsidRPr="00D542CE">
        <w:rPr>
          <w:rFonts w:ascii="Sassoon Primary Rg" w:eastAsia="Sassoon Primary" w:hAnsi="Sassoon Primary Rg" w:cs="Sassoon Primary"/>
          <w:sz w:val="24"/>
        </w:rPr>
        <w:t>, and how we will measure whether they have been achieved.</w:t>
      </w:r>
      <w:r w:rsidRPr="00D542CE">
        <w:rPr>
          <w:rFonts w:ascii="Sassoon Primary Rg" w:eastAsia="Arial" w:hAnsi="Sassoon Primary Rg" w:cs="Arial"/>
          <w:color w:val="0D0D0D"/>
          <w:sz w:val="24"/>
        </w:rPr>
        <w:t xml:space="preserve"> </w:t>
      </w:r>
    </w:p>
    <w:tbl>
      <w:tblPr>
        <w:tblStyle w:val="TableGrid"/>
        <w:tblW w:w="9486" w:type="dxa"/>
        <w:tblInd w:w="7" w:type="dxa"/>
        <w:tblCellMar>
          <w:top w:w="47" w:type="dxa"/>
          <w:left w:w="108" w:type="dxa"/>
          <w:right w:w="115" w:type="dxa"/>
        </w:tblCellMar>
        <w:tblLook w:val="04A0" w:firstRow="1" w:lastRow="0" w:firstColumn="1" w:lastColumn="0" w:noHBand="0" w:noVBand="1"/>
      </w:tblPr>
      <w:tblGrid>
        <w:gridCol w:w="4816"/>
        <w:gridCol w:w="4670"/>
      </w:tblGrid>
      <w:tr w:rsidR="00E931C8" w:rsidRPr="00D542CE">
        <w:trPr>
          <w:trHeight w:val="416"/>
        </w:trPr>
        <w:tc>
          <w:tcPr>
            <w:tcW w:w="4815" w:type="dxa"/>
            <w:tcBorders>
              <w:top w:val="single" w:sz="4" w:space="0" w:color="000000"/>
              <w:left w:val="single" w:sz="4" w:space="0" w:color="000000"/>
              <w:bottom w:val="single" w:sz="4" w:space="0" w:color="000000"/>
              <w:right w:val="single" w:sz="4" w:space="0" w:color="000000"/>
            </w:tcBorders>
            <w:shd w:val="clear" w:color="auto" w:fill="D8E2E9"/>
          </w:tcPr>
          <w:p w:rsidR="00E931C8" w:rsidRPr="00D542CE" w:rsidRDefault="00D542CE">
            <w:pPr>
              <w:ind w:left="58"/>
              <w:rPr>
                <w:rFonts w:ascii="Sassoon Primary Rg" w:hAnsi="Sassoon Primary Rg"/>
              </w:rPr>
            </w:pPr>
            <w:r w:rsidRPr="00D542CE">
              <w:rPr>
                <w:rFonts w:ascii="Sassoon Primary Rg" w:eastAsia="Sassoon Primary" w:hAnsi="Sassoon Primary Rg" w:cs="Sassoon Primary"/>
                <w:b/>
                <w:sz w:val="24"/>
              </w:rPr>
              <w:t xml:space="preserve">Intended outcome </w:t>
            </w:r>
          </w:p>
        </w:tc>
        <w:tc>
          <w:tcPr>
            <w:tcW w:w="4670" w:type="dxa"/>
            <w:tcBorders>
              <w:top w:val="single" w:sz="4" w:space="0" w:color="000000"/>
              <w:left w:val="single" w:sz="4" w:space="0" w:color="000000"/>
              <w:bottom w:val="single" w:sz="4" w:space="0" w:color="000000"/>
              <w:right w:val="single" w:sz="4" w:space="0" w:color="000000"/>
            </w:tcBorders>
            <w:shd w:val="clear" w:color="auto" w:fill="D8E2E9"/>
          </w:tcPr>
          <w:p w:rsidR="00E931C8" w:rsidRPr="00D542CE" w:rsidRDefault="00D542CE">
            <w:pPr>
              <w:ind w:left="58"/>
              <w:rPr>
                <w:rFonts w:ascii="Sassoon Primary Rg" w:hAnsi="Sassoon Primary Rg"/>
              </w:rPr>
            </w:pPr>
            <w:r w:rsidRPr="00D542CE">
              <w:rPr>
                <w:rFonts w:ascii="Sassoon Primary Rg" w:eastAsia="Sassoon Primary" w:hAnsi="Sassoon Primary Rg" w:cs="Sassoon Primary"/>
                <w:b/>
                <w:sz w:val="24"/>
              </w:rPr>
              <w:t xml:space="preserve">Success criteria </w:t>
            </w:r>
          </w:p>
        </w:tc>
      </w:tr>
      <w:tr w:rsidR="00E931C8" w:rsidRPr="00D542CE">
        <w:trPr>
          <w:trHeight w:val="803"/>
        </w:trPr>
        <w:tc>
          <w:tcPr>
            <w:tcW w:w="4815" w:type="dxa"/>
            <w:tcBorders>
              <w:top w:val="single" w:sz="4" w:space="0" w:color="000000"/>
              <w:left w:val="single" w:sz="4" w:space="0" w:color="000000"/>
              <w:bottom w:val="single" w:sz="4" w:space="0" w:color="000000"/>
              <w:right w:val="single" w:sz="4" w:space="0" w:color="000000"/>
            </w:tcBorders>
          </w:tcPr>
          <w:p w:rsidR="00E931C8" w:rsidRPr="00D542CE" w:rsidRDefault="00D542CE">
            <w:pPr>
              <w:rPr>
                <w:rFonts w:ascii="Sassoon Primary Rg" w:hAnsi="Sassoon Primary Rg"/>
              </w:rPr>
            </w:pPr>
            <w:r w:rsidRPr="00D542CE">
              <w:rPr>
                <w:rFonts w:ascii="Sassoon Primary Rg" w:eastAsia="Sassoon Primary" w:hAnsi="Sassoon Primary Rg" w:cs="Sassoon Primary"/>
              </w:rPr>
              <w:t xml:space="preserve">Pupils who are eligible for PPG are able to make sustained progress, in relation to their starting point, alongside their peers at Critchill.  </w:t>
            </w:r>
          </w:p>
        </w:tc>
        <w:tc>
          <w:tcPr>
            <w:tcW w:w="4670" w:type="dxa"/>
            <w:tcBorders>
              <w:top w:val="single" w:sz="4" w:space="0" w:color="000000"/>
              <w:left w:val="single" w:sz="4" w:space="0" w:color="000000"/>
              <w:bottom w:val="single" w:sz="4" w:space="0" w:color="000000"/>
              <w:right w:val="single" w:sz="4" w:space="0" w:color="000000"/>
            </w:tcBorders>
          </w:tcPr>
          <w:p w:rsidR="00E931C8" w:rsidRPr="00D542CE" w:rsidRDefault="00D542CE">
            <w:pPr>
              <w:rPr>
                <w:rFonts w:ascii="Sassoon Primary Rg" w:hAnsi="Sassoon Primary Rg"/>
              </w:rPr>
            </w:pPr>
            <w:r w:rsidRPr="00D542CE">
              <w:rPr>
                <w:rFonts w:ascii="Sassoon Primary Rg" w:eastAsia="Sassoon Primary" w:hAnsi="Sassoon Primary Rg" w:cs="Sassoon Primary"/>
              </w:rPr>
              <w:t xml:space="preserve">Progress shown through PPG PLI’s and /or termly personalised reports from providers.  </w:t>
            </w:r>
          </w:p>
        </w:tc>
      </w:tr>
      <w:tr w:rsidR="00E931C8" w:rsidRPr="00D542CE">
        <w:trPr>
          <w:trHeight w:val="802"/>
        </w:trPr>
        <w:tc>
          <w:tcPr>
            <w:tcW w:w="4815" w:type="dxa"/>
            <w:tcBorders>
              <w:top w:val="single" w:sz="4" w:space="0" w:color="000000"/>
              <w:left w:val="single" w:sz="4" w:space="0" w:color="000000"/>
              <w:bottom w:val="single" w:sz="4" w:space="0" w:color="000000"/>
              <w:right w:val="single" w:sz="4" w:space="0" w:color="000000"/>
            </w:tcBorders>
          </w:tcPr>
          <w:p w:rsidR="00E931C8" w:rsidRPr="00D542CE" w:rsidRDefault="00D542CE">
            <w:pPr>
              <w:rPr>
                <w:rFonts w:ascii="Sassoon Primary Rg" w:hAnsi="Sassoon Primary Rg"/>
              </w:rPr>
            </w:pPr>
            <w:r w:rsidRPr="00D542CE">
              <w:rPr>
                <w:rFonts w:ascii="Sassoon Primary Rg" w:eastAsia="Sassoon Primary" w:hAnsi="Sassoon Primary Rg" w:cs="Sassoon Primary"/>
              </w:rPr>
              <w:t xml:space="preserve">Pupils who are eligible for PPG are able to use skills learnt during targeted support sessions across different contexts.  </w:t>
            </w:r>
          </w:p>
        </w:tc>
        <w:tc>
          <w:tcPr>
            <w:tcW w:w="4670" w:type="dxa"/>
            <w:tcBorders>
              <w:top w:val="single" w:sz="4" w:space="0" w:color="000000"/>
              <w:left w:val="single" w:sz="4" w:space="0" w:color="000000"/>
              <w:bottom w:val="single" w:sz="4" w:space="0" w:color="000000"/>
              <w:right w:val="single" w:sz="4" w:space="0" w:color="000000"/>
            </w:tcBorders>
          </w:tcPr>
          <w:p w:rsidR="00E931C8" w:rsidRPr="00D542CE" w:rsidRDefault="00D542CE">
            <w:pPr>
              <w:rPr>
                <w:rFonts w:ascii="Sassoon Primary Rg" w:hAnsi="Sassoon Primary Rg"/>
              </w:rPr>
            </w:pPr>
            <w:r w:rsidRPr="00D542CE">
              <w:rPr>
                <w:rFonts w:ascii="Sassoon Primary Rg" w:eastAsia="Sassoon Primary" w:hAnsi="Sassoon Primary Rg" w:cs="Sassoon Primary"/>
              </w:rPr>
              <w:t xml:space="preserve">Progress shown through PPG PLI’s and /or termly personalised reports from providers.  </w:t>
            </w:r>
          </w:p>
        </w:tc>
      </w:tr>
      <w:tr w:rsidR="00E931C8" w:rsidRPr="00D542CE">
        <w:trPr>
          <w:trHeight w:val="802"/>
        </w:trPr>
        <w:tc>
          <w:tcPr>
            <w:tcW w:w="4815" w:type="dxa"/>
            <w:tcBorders>
              <w:top w:val="single" w:sz="4" w:space="0" w:color="000000"/>
              <w:left w:val="single" w:sz="4" w:space="0" w:color="000000"/>
              <w:bottom w:val="single" w:sz="4" w:space="0" w:color="000000"/>
              <w:right w:val="single" w:sz="4" w:space="0" w:color="000000"/>
            </w:tcBorders>
          </w:tcPr>
          <w:p w:rsidR="00E931C8" w:rsidRPr="00D542CE" w:rsidRDefault="00D542CE">
            <w:pPr>
              <w:rPr>
                <w:rFonts w:ascii="Sassoon Primary Rg" w:hAnsi="Sassoon Primary Rg"/>
              </w:rPr>
            </w:pPr>
            <w:r w:rsidRPr="00D542CE">
              <w:rPr>
                <w:rFonts w:ascii="Sassoon Primary Rg" w:eastAsia="Sassoon Primary" w:hAnsi="Sassoon Primary Rg" w:cs="Sassoon Primary"/>
              </w:rPr>
              <w:t xml:space="preserve">Whole school access to high quality English teaching and learning, to support communication and language development.  </w:t>
            </w:r>
          </w:p>
        </w:tc>
        <w:tc>
          <w:tcPr>
            <w:tcW w:w="4670" w:type="dxa"/>
            <w:tcBorders>
              <w:top w:val="single" w:sz="4" w:space="0" w:color="000000"/>
              <w:left w:val="single" w:sz="4" w:space="0" w:color="000000"/>
              <w:bottom w:val="single" w:sz="4" w:space="0" w:color="000000"/>
              <w:right w:val="single" w:sz="4" w:space="0" w:color="000000"/>
            </w:tcBorders>
          </w:tcPr>
          <w:p w:rsidR="00E931C8" w:rsidRPr="00D542CE" w:rsidRDefault="00D542CE">
            <w:pPr>
              <w:rPr>
                <w:rFonts w:ascii="Sassoon Primary Rg" w:hAnsi="Sassoon Primary Rg"/>
              </w:rPr>
            </w:pPr>
            <w:r w:rsidRPr="00D542CE">
              <w:rPr>
                <w:rFonts w:ascii="Sassoon Primary Rg" w:eastAsia="Sassoon Primary" w:hAnsi="Sassoon Primary Rg" w:cs="Sassoon Primary"/>
              </w:rPr>
              <w:t xml:space="preserve">Progress shown through Core and Thematic PLIM data.  </w:t>
            </w:r>
          </w:p>
        </w:tc>
      </w:tr>
      <w:tr w:rsidR="00E931C8" w:rsidRPr="00D542CE">
        <w:trPr>
          <w:trHeight w:val="1068"/>
        </w:trPr>
        <w:tc>
          <w:tcPr>
            <w:tcW w:w="4815" w:type="dxa"/>
            <w:tcBorders>
              <w:top w:val="single" w:sz="4" w:space="0" w:color="000000"/>
              <w:left w:val="single" w:sz="4" w:space="0" w:color="000000"/>
              <w:bottom w:val="single" w:sz="4" w:space="0" w:color="000000"/>
              <w:right w:val="single" w:sz="4" w:space="0" w:color="000000"/>
            </w:tcBorders>
          </w:tcPr>
          <w:p w:rsidR="00E931C8" w:rsidRPr="00D542CE" w:rsidRDefault="00D542CE">
            <w:pPr>
              <w:rPr>
                <w:rFonts w:ascii="Sassoon Primary Rg" w:hAnsi="Sassoon Primary Rg"/>
              </w:rPr>
            </w:pPr>
            <w:r w:rsidRPr="00D542CE">
              <w:rPr>
                <w:rFonts w:ascii="Sassoon Primary Rg" w:eastAsia="Sassoon Primary" w:hAnsi="Sassoon Primary Rg" w:cs="Sassoon Primary"/>
              </w:rPr>
              <w:t xml:space="preserve">Improvement of individual wellbeing and access to sensory activities, in order to regulate and calm ready to access learning opportunities.  </w:t>
            </w:r>
          </w:p>
        </w:tc>
        <w:tc>
          <w:tcPr>
            <w:tcW w:w="4670" w:type="dxa"/>
            <w:tcBorders>
              <w:top w:val="single" w:sz="4" w:space="0" w:color="000000"/>
              <w:left w:val="single" w:sz="4" w:space="0" w:color="000000"/>
              <w:bottom w:val="single" w:sz="4" w:space="0" w:color="000000"/>
              <w:right w:val="single" w:sz="4" w:space="0" w:color="000000"/>
            </w:tcBorders>
          </w:tcPr>
          <w:p w:rsidR="00E931C8" w:rsidRPr="00D542CE" w:rsidRDefault="00D542CE">
            <w:pPr>
              <w:spacing w:line="239" w:lineRule="auto"/>
              <w:rPr>
                <w:rFonts w:ascii="Sassoon Primary Rg" w:hAnsi="Sassoon Primary Rg"/>
              </w:rPr>
            </w:pPr>
            <w:r w:rsidRPr="00D542CE">
              <w:rPr>
                <w:rFonts w:ascii="Sassoon Primary Rg" w:eastAsia="Sassoon Primary" w:hAnsi="Sassoon Primary Rg" w:cs="Sassoon Primary"/>
              </w:rPr>
              <w:t xml:space="preserve">Progress shown through Core and Thematic PLIM data.  </w:t>
            </w:r>
          </w:p>
          <w:p w:rsidR="00E931C8" w:rsidRPr="00D542CE" w:rsidRDefault="00D542CE">
            <w:pPr>
              <w:rPr>
                <w:rFonts w:ascii="Sassoon Primary Rg" w:hAnsi="Sassoon Primary Rg"/>
              </w:rPr>
            </w:pPr>
            <w:r w:rsidRPr="00D542CE">
              <w:rPr>
                <w:rFonts w:ascii="Sassoon Primary Rg" w:eastAsia="Sassoon Primary" w:hAnsi="Sassoon Primary Rg" w:cs="Sassoon Primary"/>
              </w:rPr>
              <w:t xml:space="preserve">Improved attendance and participation for all.  </w:t>
            </w:r>
          </w:p>
          <w:p w:rsidR="00E931C8" w:rsidRPr="00D542CE" w:rsidRDefault="00D542CE">
            <w:pPr>
              <w:rPr>
                <w:rFonts w:ascii="Sassoon Primary Rg" w:hAnsi="Sassoon Primary Rg"/>
              </w:rPr>
            </w:pPr>
            <w:r w:rsidRPr="00D542CE">
              <w:rPr>
                <w:rFonts w:ascii="Sassoon Primary Rg" w:eastAsia="Sassoon Primary" w:hAnsi="Sassoon Primary Rg" w:cs="Sassoon Primary"/>
              </w:rPr>
              <w:t xml:space="preserve">Decreased behaviour incident data.  </w:t>
            </w:r>
          </w:p>
        </w:tc>
      </w:tr>
    </w:tbl>
    <w:p w:rsidR="00E931C8" w:rsidRPr="00D542CE" w:rsidRDefault="00D542CE">
      <w:pPr>
        <w:pStyle w:val="Heading2"/>
        <w:ind w:left="-5"/>
        <w:rPr>
          <w:rFonts w:ascii="Sassoon Primary Rg" w:hAnsi="Sassoon Primary Rg"/>
        </w:rPr>
      </w:pPr>
      <w:r w:rsidRPr="00D542CE">
        <w:rPr>
          <w:rFonts w:ascii="Sassoon Primary Rg" w:hAnsi="Sassoon Primary Rg"/>
        </w:rPr>
        <w:lastRenderedPageBreak/>
        <w:t xml:space="preserve">Activity in this academic year </w:t>
      </w:r>
    </w:p>
    <w:p w:rsidR="00E931C8" w:rsidRPr="00D542CE" w:rsidRDefault="00D542CE">
      <w:pPr>
        <w:spacing w:after="465" w:line="328" w:lineRule="auto"/>
        <w:ind w:left="-5" w:hanging="10"/>
        <w:rPr>
          <w:rFonts w:ascii="Sassoon Primary Rg" w:hAnsi="Sassoon Primary Rg"/>
        </w:rPr>
      </w:pPr>
      <w:r w:rsidRPr="00D542CE">
        <w:rPr>
          <w:rFonts w:ascii="Sassoon Primary Rg" w:eastAsia="Sassoon Primary" w:hAnsi="Sassoon Primary Rg" w:cs="Sassoon Primary"/>
          <w:sz w:val="24"/>
        </w:rPr>
        <w:t xml:space="preserve">This details how we intend to spend our pupil premium (and recovery premium funding) </w:t>
      </w:r>
      <w:r w:rsidRPr="00D542CE">
        <w:rPr>
          <w:rFonts w:ascii="Sassoon Primary Rg" w:eastAsia="Sassoon Primary" w:hAnsi="Sassoon Primary Rg" w:cs="Sassoon Primary"/>
          <w:b/>
          <w:sz w:val="24"/>
        </w:rPr>
        <w:t>this academic year</w:t>
      </w:r>
      <w:r w:rsidRPr="00D542CE">
        <w:rPr>
          <w:rFonts w:ascii="Sassoon Primary Rg" w:eastAsia="Sassoon Primary" w:hAnsi="Sassoon Primary Rg" w:cs="Sassoon Primary"/>
          <w:sz w:val="24"/>
        </w:rPr>
        <w:t xml:space="preserve"> to address the challenges listed above.</w:t>
      </w:r>
      <w:r w:rsidRPr="00D542CE">
        <w:rPr>
          <w:rFonts w:ascii="Sassoon Primary Rg" w:eastAsia="Arial" w:hAnsi="Sassoon Primary Rg" w:cs="Arial"/>
          <w:color w:val="0D0D0D"/>
          <w:sz w:val="24"/>
        </w:rPr>
        <w:t xml:space="preserve"> </w:t>
      </w:r>
    </w:p>
    <w:p w:rsidR="00E931C8" w:rsidRPr="00D542CE" w:rsidRDefault="00D542CE" w:rsidP="00D542CE">
      <w:pPr>
        <w:pStyle w:val="Heading3"/>
        <w:ind w:left="0" w:firstLine="0"/>
        <w:rPr>
          <w:rFonts w:ascii="Sassoon Primary Rg" w:hAnsi="Sassoon Primary Rg"/>
        </w:rPr>
      </w:pPr>
      <w:r w:rsidRPr="00D542CE">
        <w:rPr>
          <w:rFonts w:ascii="Sassoon Primary Rg" w:hAnsi="Sassoon Primary Rg"/>
        </w:rPr>
        <w:t xml:space="preserve">Teaching (for example, CPD, recruitment and retention) </w:t>
      </w:r>
    </w:p>
    <w:p w:rsidR="00E931C8" w:rsidRPr="00D542CE" w:rsidRDefault="00A94DDE">
      <w:pPr>
        <w:spacing w:after="10" w:line="250" w:lineRule="auto"/>
        <w:ind w:left="-5" w:hanging="10"/>
        <w:rPr>
          <w:rFonts w:ascii="Sassoon Primary Rg" w:hAnsi="Sassoon Primary Rg"/>
        </w:rPr>
      </w:pPr>
      <w:r w:rsidRPr="00D542CE">
        <w:rPr>
          <w:rFonts w:ascii="Sassoon Primary Rg" w:eastAsia="Sassoon Primary" w:hAnsi="Sassoon Primary Rg" w:cs="Sassoon Primary"/>
          <w:sz w:val="24"/>
        </w:rPr>
        <w:t>Budgeted cost:</w:t>
      </w:r>
      <w:r w:rsidR="00CA4C2C">
        <w:rPr>
          <w:rFonts w:ascii="Sassoon Primary Rg" w:eastAsia="Sassoon Primary" w:hAnsi="Sassoon Primary Rg" w:cs="Sassoon Primary"/>
          <w:sz w:val="24"/>
        </w:rPr>
        <w:t xml:space="preserve"> £</w:t>
      </w:r>
      <w:r w:rsidR="00A91F67">
        <w:rPr>
          <w:rFonts w:ascii="Sassoon Primary Rg" w:eastAsia="Sassoon Primary" w:hAnsi="Sassoon Primary Rg" w:cs="Sassoon Primary"/>
          <w:sz w:val="24"/>
        </w:rPr>
        <w:t>410</w:t>
      </w:r>
    </w:p>
    <w:tbl>
      <w:tblPr>
        <w:tblStyle w:val="TableGrid"/>
        <w:tblW w:w="9486" w:type="dxa"/>
        <w:tblInd w:w="7" w:type="dxa"/>
        <w:tblCellMar>
          <w:top w:w="48" w:type="dxa"/>
          <w:left w:w="108" w:type="dxa"/>
          <w:right w:w="33" w:type="dxa"/>
        </w:tblCellMar>
        <w:tblLook w:val="04A0" w:firstRow="1" w:lastRow="0" w:firstColumn="1" w:lastColumn="0" w:noHBand="0" w:noVBand="1"/>
      </w:tblPr>
      <w:tblGrid>
        <w:gridCol w:w="2688"/>
        <w:gridCol w:w="4255"/>
        <w:gridCol w:w="2543"/>
      </w:tblGrid>
      <w:tr w:rsidR="00E931C8" w:rsidRPr="00D542CE">
        <w:trPr>
          <w:trHeight w:val="991"/>
        </w:trPr>
        <w:tc>
          <w:tcPr>
            <w:tcW w:w="2687" w:type="dxa"/>
            <w:tcBorders>
              <w:top w:val="single" w:sz="4" w:space="0" w:color="000000"/>
              <w:left w:val="single" w:sz="4" w:space="0" w:color="000000"/>
              <w:bottom w:val="single" w:sz="4" w:space="0" w:color="000000"/>
              <w:right w:val="single" w:sz="4" w:space="0" w:color="000000"/>
            </w:tcBorders>
            <w:shd w:val="clear" w:color="auto" w:fill="D8E2E9"/>
          </w:tcPr>
          <w:p w:rsidR="00E931C8" w:rsidRPr="00D542CE" w:rsidRDefault="00D542CE">
            <w:pPr>
              <w:ind w:left="58"/>
              <w:rPr>
                <w:rFonts w:ascii="Sassoon Primary Rg" w:hAnsi="Sassoon Primary Rg"/>
              </w:rPr>
            </w:pPr>
            <w:r w:rsidRPr="00D542CE">
              <w:rPr>
                <w:rFonts w:ascii="Sassoon Primary Rg" w:eastAsia="Sassoon Primary" w:hAnsi="Sassoon Primary Rg" w:cs="Sassoon Primary"/>
                <w:b/>
                <w:sz w:val="24"/>
              </w:rPr>
              <w:t xml:space="preserve">Activity </w:t>
            </w:r>
          </w:p>
        </w:tc>
        <w:tc>
          <w:tcPr>
            <w:tcW w:w="4255" w:type="dxa"/>
            <w:tcBorders>
              <w:top w:val="single" w:sz="4" w:space="0" w:color="000000"/>
              <w:left w:val="single" w:sz="4" w:space="0" w:color="000000"/>
              <w:bottom w:val="single" w:sz="4" w:space="0" w:color="000000"/>
              <w:right w:val="single" w:sz="4" w:space="0" w:color="000000"/>
            </w:tcBorders>
            <w:shd w:val="clear" w:color="auto" w:fill="D8E2E9"/>
          </w:tcPr>
          <w:p w:rsidR="00E931C8" w:rsidRPr="00D542CE" w:rsidRDefault="00D542CE">
            <w:pPr>
              <w:ind w:left="59"/>
              <w:rPr>
                <w:rFonts w:ascii="Sassoon Primary Rg" w:hAnsi="Sassoon Primary Rg"/>
              </w:rPr>
            </w:pPr>
            <w:r w:rsidRPr="00D542CE">
              <w:rPr>
                <w:rFonts w:ascii="Sassoon Primary Rg" w:eastAsia="Sassoon Primary" w:hAnsi="Sassoon Primary Rg" w:cs="Sassoon Primary"/>
                <w:b/>
                <w:sz w:val="24"/>
              </w:rPr>
              <w:t xml:space="preserve">Evidence that supports this approach </w:t>
            </w:r>
          </w:p>
        </w:tc>
        <w:tc>
          <w:tcPr>
            <w:tcW w:w="2543" w:type="dxa"/>
            <w:tcBorders>
              <w:top w:val="single" w:sz="4" w:space="0" w:color="000000"/>
              <w:left w:val="single" w:sz="4" w:space="0" w:color="000000"/>
              <w:bottom w:val="single" w:sz="4" w:space="0" w:color="000000"/>
              <w:right w:val="single" w:sz="4" w:space="0" w:color="000000"/>
            </w:tcBorders>
            <w:shd w:val="clear" w:color="auto" w:fill="D8E2E9"/>
          </w:tcPr>
          <w:p w:rsidR="00E931C8" w:rsidRPr="00D542CE" w:rsidRDefault="00D542CE">
            <w:pPr>
              <w:ind w:left="58" w:right="87"/>
              <w:rPr>
                <w:rFonts w:ascii="Sassoon Primary Rg" w:hAnsi="Sassoon Primary Rg"/>
              </w:rPr>
            </w:pPr>
            <w:r w:rsidRPr="00D542CE">
              <w:rPr>
                <w:rFonts w:ascii="Sassoon Primary Rg" w:eastAsia="Sassoon Primary" w:hAnsi="Sassoon Primary Rg" w:cs="Sassoon Primary"/>
                <w:b/>
                <w:sz w:val="24"/>
              </w:rPr>
              <w:t xml:space="preserve">Challenge number(s) addressed </w:t>
            </w:r>
          </w:p>
        </w:tc>
      </w:tr>
      <w:tr w:rsidR="00E931C8" w:rsidRPr="00D542CE">
        <w:trPr>
          <w:trHeight w:val="2435"/>
        </w:trPr>
        <w:tc>
          <w:tcPr>
            <w:tcW w:w="2687" w:type="dxa"/>
            <w:tcBorders>
              <w:top w:val="single" w:sz="4" w:space="0" w:color="000000"/>
              <w:left w:val="single" w:sz="4" w:space="0" w:color="000000"/>
              <w:bottom w:val="single" w:sz="4" w:space="0" w:color="000000"/>
              <w:right w:val="single" w:sz="4" w:space="0" w:color="000000"/>
            </w:tcBorders>
          </w:tcPr>
          <w:p w:rsidR="00E931C8" w:rsidRDefault="00D60B89">
            <w:pPr>
              <w:rPr>
                <w:rFonts w:ascii="Sassoon Primary Rg" w:eastAsia="Sassoon Primary" w:hAnsi="Sassoon Primary Rg" w:cs="Sassoon Primary"/>
              </w:rPr>
            </w:pPr>
            <w:r w:rsidRPr="00D60B89">
              <w:rPr>
                <w:rFonts w:ascii="Sassoon Primary Rg" w:eastAsia="Sassoon Primary" w:hAnsi="Sassoon Primary Rg" w:cs="Sassoon Primary"/>
              </w:rPr>
              <w:t xml:space="preserve">CPD – SALT - AAC </w:t>
            </w:r>
          </w:p>
          <w:p w:rsidR="00D60B89" w:rsidRPr="00D60B89" w:rsidRDefault="00D60B89">
            <w:pPr>
              <w:rPr>
                <w:rFonts w:ascii="Sassoon Primary Rg" w:eastAsia="Sassoon Primary" w:hAnsi="Sassoon Primary Rg" w:cs="Sassoon Primary"/>
              </w:rPr>
            </w:pPr>
          </w:p>
          <w:p w:rsidR="00D60B89" w:rsidRDefault="00D60B89">
            <w:pPr>
              <w:rPr>
                <w:rFonts w:ascii="Sassoon Primary Rg" w:eastAsia="Sassoon Primary" w:hAnsi="Sassoon Primary Rg" w:cs="Sassoon Primary"/>
              </w:rPr>
            </w:pPr>
            <w:r w:rsidRPr="00D60B89">
              <w:rPr>
                <w:rFonts w:ascii="Sassoon Primary Rg" w:eastAsia="Sassoon Primary" w:hAnsi="Sassoon Primary Rg" w:cs="Sassoon Primary"/>
              </w:rPr>
              <w:t>CPD – SALT – Social Stories</w:t>
            </w:r>
          </w:p>
          <w:p w:rsidR="00D60B89" w:rsidRDefault="00D60B89">
            <w:pPr>
              <w:rPr>
                <w:rFonts w:ascii="Sassoon Primary Rg" w:eastAsia="Sassoon Primary" w:hAnsi="Sassoon Primary Rg" w:cs="Sassoon Primary"/>
              </w:rPr>
            </w:pPr>
          </w:p>
          <w:p w:rsidR="00D60B89" w:rsidRPr="00D60B89" w:rsidRDefault="00D60B89">
            <w:pPr>
              <w:rPr>
                <w:rFonts w:ascii="Sassoon Primary Rg" w:hAnsi="Sassoon Primary Rg"/>
              </w:rPr>
            </w:pPr>
            <w:r>
              <w:rPr>
                <w:rFonts w:ascii="Sassoon Primary Rg" w:eastAsia="Sassoon Primary" w:hAnsi="Sassoon Primary Rg" w:cs="Sassoon Primary"/>
              </w:rPr>
              <w:t xml:space="preserve">INSET – Behaviour Analyst- </w:t>
            </w:r>
            <w:r w:rsidR="00F312C5">
              <w:rPr>
                <w:rFonts w:ascii="Sassoon Primary Rg" w:eastAsia="Sassoon Primary" w:hAnsi="Sassoon Primary Rg" w:cs="Sassoon Primary"/>
              </w:rPr>
              <w:t xml:space="preserve">Functions of </w:t>
            </w:r>
            <w:r>
              <w:rPr>
                <w:rFonts w:ascii="Sassoon Primary Rg" w:eastAsia="Sassoon Primary" w:hAnsi="Sassoon Primary Rg" w:cs="Sassoon Primary"/>
              </w:rPr>
              <w:t xml:space="preserve">Play  </w:t>
            </w:r>
            <w:r w:rsidRPr="00D60B89">
              <w:rPr>
                <w:rFonts w:ascii="Sassoon Primary Rg" w:eastAsia="Sassoon Primary" w:hAnsi="Sassoon Primary Rg" w:cs="Sassoon Primary"/>
              </w:rPr>
              <w:t xml:space="preserve"> </w:t>
            </w:r>
          </w:p>
          <w:p w:rsidR="00D60B89" w:rsidRPr="00D542CE" w:rsidRDefault="00D60B89">
            <w:pPr>
              <w:spacing w:after="71"/>
              <w:rPr>
                <w:rFonts w:ascii="Sassoon Primary Rg" w:hAnsi="Sassoon Primary Rg"/>
                <w:highlight w:val="yellow"/>
              </w:rPr>
            </w:pPr>
          </w:p>
          <w:p w:rsidR="00E931C8" w:rsidRPr="00D542CE" w:rsidRDefault="00E931C8">
            <w:pPr>
              <w:rPr>
                <w:rFonts w:ascii="Sassoon Primary Rg" w:hAnsi="Sassoon Primary Rg"/>
              </w:rPr>
            </w:pPr>
          </w:p>
        </w:tc>
        <w:tc>
          <w:tcPr>
            <w:tcW w:w="4255" w:type="dxa"/>
            <w:tcBorders>
              <w:top w:val="single" w:sz="4" w:space="0" w:color="000000"/>
              <w:left w:val="single" w:sz="4" w:space="0" w:color="000000"/>
              <w:bottom w:val="single" w:sz="4" w:space="0" w:color="000000"/>
              <w:right w:val="single" w:sz="4" w:space="0" w:color="000000"/>
            </w:tcBorders>
          </w:tcPr>
          <w:p w:rsidR="00E931C8" w:rsidRPr="00D60B89" w:rsidRDefault="00D542CE">
            <w:pPr>
              <w:ind w:left="1"/>
              <w:rPr>
                <w:rFonts w:ascii="Sassoon Primary Rg" w:hAnsi="Sassoon Primary Rg"/>
              </w:rPr>
            </w:pPr>
            <w:r w:rsidRPr="00D60B89">
              <w:rPr>
                <w:rFonts w:ascii="Sassoon Primary Rg" w:eastAsia="Sassoon Primary" w:hAnsi="Sassoon Primary Rg" w:cs="Sassoon Primary"/>
              </w:rPr>
              <w:t xml:space="preserve">PLIM Data </w:t>
            </w:r>
          </w:p>
          <w:p w:rsidR="00E931C8" w:rsidRPr="00D60B89" w:rsidRDefault="00D542CE">
            <w:pPr>
              <w:ind w:left="1"/>
              <w:rPr>
                <w:rFonts w:ascii="Sassoon Primary Rg" w:hAnsi="Sassoon Primary Rg"/>
              </w:rPr>
            </w:pPr>
            <w:r w:rsidRPr="00D60B89">
              <w:rPr>
                <w:rFonts w:ascii="Sassoon Primary Rg" w:eastAsia="Sassoon Primary" w:hAnsi="Sassoon Primary Rg" w:cs="Sassoon Primary"/>
              </w:rPr>
              <w:t xml:space="preserve">SALT progress reports </w:t>
            </w:r>
          </w:p>
          <w:p w:rsidR="00E931C8" w:rsidRPr="00D60B89" w:rsidRDefault="00D542CE">
            <w:pPr>
              <w:ind w:left="1"/>
              <w:rPr>
                <w:rFonts w:ascii="Sassoon Primary Rg" w:hAnsi="Sassoon Primary Rg"/>
              </w:rPr>
            </w:pPr>
            <w:r w:rsidRPr="00D60B89">
              <w:rPr>
                <w:rFonts w:ascii="Sassoon Primary Rg" w:eastAsia="Sassoon Primary" w:hAnsi="Sassoon Primary Rg" w:cs="Sassoon Primary"/>
              </w:rPr>
              <w:t xml:space="preserve">Pupil engagement  </w:t>
            </w:r>
          </w:p>
          <w:p w:rsidR="00E931C8" w:rsidRPr="00D60B89" w:rsidRDefault="00D542CE">
            <w:pPr>
              <w:ind w:left="1"/>
              <w:rPr>
                <w:rFonts w:ascii="Sassoon Primary Rg" w:hAnsi="Sassoon Primary Rg"/>
              </w:rPr>
            </w:pPr>
            <w:r w:rsidRPr="00D60B89">
              <w:rPr>
                <w:rFonts w:ascii="Sassoon Primary Rg" w:eastAsia="Sassoon Primary" w:hAnsi="Sassoon Primary Rg" w:cs="Sassoon Primary"/>
              </w:rPr>
              <w:t xml:space="preserve">Parental engagement  </w:t>
            </w:r>
          </w:p>
          <w:p w:rsidR="00E931C8" w:rsidRPr="00D60B89" w:rsidRDefault="00D542CE">
            <w:pPr>
              <w:ind w:left="1"/>
              <w:rPr>
                <w:rFonts w:ascii="Sassoon Primary Rg" w:hAnsi="Sassoon Primary Rg"/>
              </w:rPr>
            </w:pPr>
            <w:r w:rsidRPr="00D60B89">
              <w:rPr>
                <w:rFonts w:ascii="Sassoon Primary Rg" w:eastAsia="Sassoon Primary" w:hAnsi="Sassoon Primary Rg" w:cs="Sassoon Primary"/>
              </w:rPr>
              <w:t xml:space="preserve">Annual Reviews </w:t>
            </w:r>
          </w:p>
          <w:p w:rsidR="00E931C8" w:rsidRPr="00D542CE" w:rsidRDefault="00D542CE">
            <w:pPr>
              <w:ind w:left="1"/>
              <w:rPr>
                <w:rFonts w:ascii="Sassoon Primary Rg" w:hAnsi="Sassoon Primary Rg"/>
              </w:rPr>
            </w:pPr>
            <w:r w:rsidRPr="00D60B89">
              <w:rPr>
                <w:rFonts w:ascii="Sassoon Primary Rg" w:eastAsia="Sassoon Primary" w:hAnsi="Sassoon Primary Rg" w:cs="Sassoon Primary"/>
              </w:rPr>
              <w:t>Amendments to outcomes in EHCPs</w:t>
            </w:r>
            <w:r w:rsidRPr="00D542CE">
              <w:rPr>
                <w:rFonts w:ascii="Sassoon Primary Rg" w:eastAsia="Sassoon Primary" w:hAnsi="Sassoon Primary Rg" w:cs="Sassoon Primary"/>
              </w:rPr>
              <w:t xml:space="preserve">  </w:t>
            </w:r>
          </w:p>
        </w:tc>
        <w:tc>
          <w:tcPr>
            <w:tcW w:w="2543" w:type="dxa"/>
            <w:tcBorders>
              <w:top w:val="single" w:sz="4" w:space="0" w:color="000000"/>
              <w:left w:val="single" w:sz="4" w:space="0" w:color="000000"/>
              <w:bottom w:val="single" w:sz="4" w:space="0" w:color="000000"/>
              <w:right w:val="single" w:sz="4" w:space="0" w:color="000000"/>
            </w:tcBorders>
          </w:tcPr>
          <w:p w:rsidR="00E931C8" w:rsidRPr="00D542CE" w:rsidRDefault="00D542CE">
            <w:pPr>
              <w:rPr>
                <w:rFonts w:ascii="Sassoon Primary Rg" w:hAnsi="Sassoon Primary Rg"/>
              </w:rPr>
            </w:pPr>
            <w:r w:rsidRPr="00D542CE">
              <w:rPr>
                <w:rFonts w:ascii="Sassoon Primary Rg" w:eastAsia="Sassoon Primary" w:hAnsi="Sassoon Primary Rg" w:cs="Sassoon Primary"/>
              </w:rPr>
              <w:t xml:space="preserve">1  </w:t>
            </w:r>
          </w:p>
        </w:tc>
      </w:tr>
    </w:tbl>
    <w:p w:rsidR="00E931C8" w:rsidRPr="00D542CE" w:rsidRDefault="00D542CE">
      <w:pPr>
        <w:spacing w:after="128"/>
        <w:rPr>
          <w:rFonts w:ascii="Sassoon Primary Rg" w:hAnsi="Sassoon Primary Rg"/>
        </w:rPr>
      </w:pPr>
      <w:r w:rsidRPr="00D542CE">
        <w:rPr>
          <w:rFonts w:ascii="Sassoon Primary Rg" w:eastAsia="Sassoon Primary" w:hAnsi="Sassoon Primary Rg" w:cs="Sassoon Primary"/>
          <w:sz w:val="24"/>
        </w:rPr>
        <w:t xml:space="preserve"> </w:t>
      </w:r>
    </w:p>
    <w:p w:rsidR="00E931C8" w:rsidRPr="00D542CE" w:rsidRDefault="00D542CE">
      <w:pPr>
        <w:pStyle w:val="Heading3"/>
        <w:spacing w:after="287"/>
        <w:ind w:left="-5"/>
        <w:rPr>
          <w:rFonts w:ascii="Sassoon Primary Rg" w:hAnsi="Sassoon Primary Rg"/>
        </w:rPr>
      </w:pPr>
      <w:r w:rsidRPr="00D542CE">
        <w:rPr>
          <w:rFonts w:ascii="Sassoon Primary Rg" w:hAnsi="Sassoon Primary Rg"/>
        </w:rPr>
        <w:t xml:space="preserve">Targeted academic support (for example, tutoring, one-to-one support structured interventions)  </w:t>
      </w:r>
    </w:p>
    <w:p w:rsidR="00E931C8" w:rsidRPr="00D542CE" w:rsidRDefault="00D542CE">
      <w:pPr>
        <w:spacing w:after="10" w:line="250" w:lineRule="auto"/>
        <w:ind w:left="-5" w:hanging="10"/>
        <w:rPr>
          <w:rFonts w:ascii="Sassoon Primary Rg" w:hAnsi="Sassoon Primary Rg"/>
        </w:rPr>
      </w:pPr>
      <w:r w:rsidRPr="00D542CE">
        <w:rPr>
          <w:rFonts w:ascii="Sassoon Primary Rg" w:eastAsia="Sassoon Primary" w:hAnsi="Sassoon Primary Rg" w:cs="Sassoon Primary"/>
          <w:sz w:val="24"/>
        </w:rPr>
        <w:t xml:space="preserve">Budgeted cost: </w:t>
      </w:r>
      <w:r w:rsidR="00A94DDE" w:rsidRPr="00D542CE">
        <w:rPr>
          <w:rFonts w:ascii="Sassoon Primary Rg" w:eastAsia="Sassoon Primary" w:hAnsi="Sassoon Primary Rg" w:cs="Sassoon Primary"/>
          <w:sz w:val="25"/>
        </w:rPr>
        <w:t>£</w:t>
      </w:r>
      <w:r w:rsidR="007C569F">
        <w:rPr>
          <w:rFonts w:ascii="Sassoon Primary Rg" w:eastAsia="Sassoon Primary" w:hAnsi="Sassoon Primary Rg" w:cs="Sassoon Primary"/>
          <w:sz w:val="25"/>
        </w:rPr>
        <w:t>22,796</w:t>
      </w:r>
    </w:p>
    <w:tbl>
      <w:tblPr>
        <w:tblStyle w:val="TableGrid"/>
        <w:tblW w:w="9486" w:type="dxa"/>
        <w:tblInd w:w="7" w:type="dxa"/>
        <w:tblCellMar>
          <w:top w:w="40" w:type="dxa"/>
          <w:left w:w="108" w:type="dxa"/>
          <w:right w:w="91" w:type="dxa"/>
        </w:tblCellMar>
        <w:tblLook w:val="04A0" w:firstRow="1" w:lastRow="0" w:firstColumn="1" w:lastColumn="0" w:noHBand="0" w:noVBand="1"/>
      </w:tblPr>
      <w:tblGrid>
        <w:gridCol w:w="2688"/>
        <w:gridCol w:w="4255"/>
        <w:gridCol w:w="2543"/>
      </w:tblGrid>
      <w:tr w:rsidR="00E931C8" w:rsidRPr="00D542CE" w:rsidTr="007C569F">
        <w:trPr>
          <w:trHeight w:val="992"/>
        </w:trPr>
        <w:tc>
          <w:tcPr>
            <w:tcW w:w="2688" w:type="dxa"/>
            <w:tcBorders>
              <w:top w:val="single" w:sz="4" w:space="0" w:color="000000"/>
              <w:left w:val="single" w:sz="4" w:space="0" w:color="000000"/>
              <w:bottom w:val="single" w:sz="4" w:space="0" w:color="000000"/>
              <w:right w:val="single" w:sz="4" w:space="0" w:color="000000"/>
            </w:tcBorders>
            <w:shd w:val="clear" w:color="auto" w:fill="D8E2E9"/>
          </w:tcPr>
          <w:p w:rsidR="00E931C8" w:rsidRPr="00D542CE" w:rsidRDefault="007C569F">
            <w:pPr>
              <w:ind w:left="58"/>
              <w:rPr>
                <w:rFonts w:ascii="Sassoon Primary Rg" w:hAnsi="Sassoon Primary Rg"/>
              </w:rPr>
            </w:pPr>
            <w:r>
              <w:rPr>
                <w:rFonts w:ascii="Sassoon Primary Rg" w:eastAsia="Sassoon Primary" w:hAnsi="Sassoon Primary Rg" w:cs="Sassoon Primary"/>
                <w:b/>
                <w:sz w:val="24"/>
              </w:rPr>
              <w:t>,</w:t>
            </w:r>
            <w:r w:rsidR="00D542CE" w:rsidRPr="00D542CE">
              <w:rPr>
                <w:rFonts w:ascii="Sassoon Primary Rg" w:eastAsia="Sassoon Primary" w:hAnsi="Sassoon Primary Rg" w:cs="Sassoon Primary"/>
                <w:b/>
                <w:sz w:val="24"/>
              </w:rPr>
              <w:t xml:space="preserve">Activity </w:t>
            </w:r>
          </w:p>
        </w:tc>
        <w:tc>
          <w:tcPr>
            <w:tcW w:w="4255" w:type="dxa"/>
            <w:tcBorders>
              <w:top w:val="single" w:sz="4" w:space="0" w:color="000000"/>
              <w:left w:val="single" w:sz="4" w:space="0" w:color="000000"/>
              <w:bottom w:val="single" w:sz="4" w:space="0" w:color="000000"/>
              <w:right w:val="single" w:sz="4" w:space="0" w:color="000000"/>
            </w:tcBorders>
            <w:shd w:val="clear" w:color="auto" w:fill="D8E2E9"/>
          </w:tcPr>
          <w:p w:rsidR="00E931C8" w:rsidRPr="00D542CE" w:rsidRDefault="00D542CE">
            <w:pPr>
              <w:ind w:left="59"/>
              <w:rPr>
                <w:rFonts w:ascii="Sassoon Primary Rg" w:hAnsi="Sassoon Primary Rg"/>
              </w:rPr>
            </w:pPr>
            <w:r w:rsidRPr="00D542CE">
              <w:rPr>
                <w:rFonts w:ascii="Sassoon Primary Rg" w:eastAsia="Sassoon Primary" w:hAnsi="Sassoon Primary Rg" w:cs="Sassoon Primary"/>
                <w:b/>
                <w:sz w:val="24"/>
              </w:rPr>
              <w:t xml:space="preserve">Evidence that supports this approach </w:t>
            </w:r>
          </w:p>
        </w:tc>
        <w:tc>
          <w:tcPr>
            <w:tcW w:w="2543" w:type="dxa"/>
            <w:tcBorders>
              <w:top w:val="single" w:sz="4" w:space="0" w:color="000000"/>
              <w:left w:val="single" w:sz="4" w:space="0" w:color="000000"/>
              <w:bottom w:val="single" w:sz="4" w:space="0" w:color="000000"/>
              <w:right w:val="single" w:sz="4" w:space="0" w:color="000000"/>
            </w:tcBorders>
            <w:shd w:val="clear" w:color="auto" w:fill="D8E2E9"/>
          </w:tcPr>
          <w:p w:rsidR="00E931C8" w:rsidRPr="00D542CE" w:rsidRDefault="00D542CE">
            <w:pPr>
              <w:ind w:left="58" w:right="29"/>
              <w:rPr>
                <w:rFonts w:ascii="Sassoon Primary Rg" w:hAnsi="Sassoon Primary Rg"/>
              </w:rPr>
            </w:pPr>
            <w:r w:rsidRPr="00D542CE">
              <w:rPr>
                <w:rFonts w:ascii="Sassoon Primary Rg" w:eastAsia="Sassoon Primary" w:hAnsi="Sassoon Primary Rg" w:cs="Sassoon Primary"/>
                <w:b/>
                <w:sz w:val="24"/>
              </w:rPr>
              <w:t xml:space="preserve">Challenge number(s) addressed </w:t>
            </w:r>
          </w:p>
        </w:tc>
      </w:tr>
      <w:tr w:rsidR="00E931C8" w:rsidRPr="00D542CE" w:rsidTr="007C569F">
        <w:trPr>
          <w:trHeight w:val="803"/>
        </w:trPr>
        <w:tc>
          <w:tcPr>
            <w:tcW w:w="2688" w:type="dxa"/>
            <w:tcBorders>
              <w:top w:val="single" w:sz="4" w:space="0" w:color="000000"/>
              <w:left w:val="single" w:sz="4" w:space="0" w:color="000000"/>
              <w:bottom w:val="single" w:sz="4" w:space="0" w:color="000000"/>
              <w:right w:val="single" w:sz="4" w:space="0" w:color="000000"/>
            </w:tcBorders>
          </w:tcPr>
          <w:p w:rsidR="00E931C8" w:rsidRPr="00D542CE" w:rsidRDefault="00D542CE" w:rsidP="00C526C7">
            <w:pPr>
              <w:rPr>
                <w:rFonts w:ascii="Sassoon Primary Rg" w:hAnsi="Sassoon Primary Rg"/>
                <w:highlight w:val="yellow"/>
              </w:rPr>
            </w:pPr>
            <w:r w:rsidRPr="00B7046F">
              <w:rPr>
                <w:rFonts w:ascii="Sassoon Primary Rg" w:eastAsia="Sassoon Primary" w:hAnsi="Sassoon Primary Rg" w:cs="Sassoon Primary"/>
              </w:rPr>
              <w:t xml:space="preserve">1:1 </w:t>
            </w:r>
            <w:r w:rsidR="00C526C7" w:rsidRPr="00B7046F">
              <w:rPr>
                <w:rFonts w:ascii="Sassoon Primary Rg" w:eastAsia="Sassoon Primary" w:hAnsi="Sassoon Primary Rg" w:cs="Sassoon Primary"/>
              </w:rPr>
              <w:t xml:space="preserve">emotional support sessions in the Den </w:t>
            </w:r>
          </w:p>
        </w:tc>
        <w:tc>
          <w:tcPr>
            <w:tcW w:w="4255" w:type="dxa"/>
            <w:tcBorders>
              <w:top w:val="single" w:sz="4" w:space="0" w:color="000000"/>
              <w:left w:val="single" w:sz="4" w:space="0" w:color="000000"/>
              <w:bottom w:val="single" w:sz="4" w:space="0" w:color="000000"/>
              <w:right w:val="single" w:sz="4" w:space="0" w:color="000000"/>
            </w:tcBorders>
          </w:tcPr>
          <w:p w:rsidR="00E931C8" w:rsidRDefault="00B7046F">
            <w:pPr>
              <w:ind w:left="1"/>
              <w:jc w:val="both"/>
              <w:rPr>
                <w:rFonts w:ascii="Sassoon Primary Rg" w:eastAsia="Sassoon Primary" w:hAnsi="Sassoon Primary Rg" w:cs="Sassoon Primary"/>
              </w:rPr>
            </w:pPr>
            <w:r w:rsidRPr="00B7046F">
              <w:rPr>
                <w:rFonts w:ascii="Sassoon Primary Rg" w:eastAsia="Sassoon Primary" w:hAnsi="Sassoon Primary Rg" w:cs="Sassoon Primary"/>
              </w:rPr>
              <w:t xml:space="preserve">PLIM data </w:t>
            </w:r>
          </w:p>
          <w:p w:rsidR="00B7046F" w:rsidRDefault="00B7046F">
            <w:pPr>
              <w:ind w:left="1"/>
              <w:jc w:val="both"/>
              <w:rPr>
                <w:rFonts w:ascii="Sassoon Primary Rg" w:eastAsia="Sassoon Primary" w:hAnsi="Sassoon Primary Rg" w:cs="Sassoon Primary"/>
              </w:rPr>
            </w:pPr>
            <w:r>
              <w:rPr>
                <w:rFonts w:ascii="Sassoon Primary Rg" w:eastAsia="Sassoon Primary" w:hAnsi="Sassoon Primary Rg" w:cs="Sassoon Primary"/>
              </w:rPr>
              <w:t xml:space="preserve">Pupil engagement </w:t>
            </w:r>
          </w:p>
          <w:p w:rsidR="00B7046F" w:rsidRPr="00D542CE" w:rsidRDefault="00B7046F">
            <w:pPr>
              <w:ind w:left="1"/>
              <w:jc w:val="both"/>
              <w:rPr>
                <w:rFonts w:ascii="Sassoon Primary Rg" w:hAnsi="Sassoon Primary Rg"/>
                <w:highlight w:val="yellow"/>
              </w:rPr>
            </w:pPr>
          </w:p>
        </w:tc>
        <w:tc>
          <w:tcPr>
            <w:tcW w:w="2543" w:type="dxa"/>
            <w:tcBorders>
              <w:top w:val="single" w:sz="4" w:space="0" w:color="000000"/>
              <w:left w:val="single" w:sz="4" w:space="0" w:color="000000"/>
              <w:bottom w:val="single" w:sz="4" w:space="0" w:color="000000"/>
              <w:right w:val="single" w:sz="4" w:space="0" w:color="000000"/>
            </w:tcBorders>
          </w:tcPr>
          <w:p w:rsidR="00E931C8" w:rsidRPr="00D542CE" w:rsidRDefault="00D542CE">
            <w:pPr>
              <w:rPr>
                <w:rFonts w:ascii="Sassoon Primary Rg" w:hAnsi="Sassoon Primary Rg"/>
              </w:rPr>
            </w:pPr>
            <w:r w:rsidRPr="00D542CE">
              <w:rPr>
                <w:rFonts w:ascii="Sassoon Primary Rg" w:eastAsia="Sassoon Primary" w:hAnsi="Sassoon Primary Rg" w:cs="Sassoon Primary"/>
              </w:rPr>
              <w:t xml:space="preserve">1  </w:t>
            </w:r>
          </w:p>
        </w:tc>
      </w:tr>
      <w:tr w:rsidR="00E931C8" w:rsidRPr="00D542CE" w:rsidTr="007C569F">
        <w:trPr>
          <w:trHeight w:val="1066"/>
        </w:trPr>
        <w:tc>
          <w:tcPr>
            <w:tcW w:w="2688" w:type="dxa"/>
            <w:tcBorders>
              <w:top w:val="single" w:sz="4" w:space="0" w:color="000000"/>
              <w:left w:val="single" w:sz="4" w:space="0" w:color="000000"/>
              <w:bottom w:val="single" w:sz="4" w:space="0" w:color="000000"/>
              <w:right w:val="single" w:sz="4" w:space="0" w:color="000000"/>
            </w:tcBorders>
          </w:tcPr>
          <w:p w:rsidR="00E931C8" w:rsidRPr="00D4659E" w:rsidRDefault="00BC4486" w:rsidP="00B7046F">
            <w:pPr>
              <w:rPr>
                <w:rFonts w:ascii="Sassoon Primary Rg" w:hAnsi="Sassoon Primary Rg"/>
                <w:highlight w:val="yellow"/>
              </w:rPr>
            </w:pPr>
            <w:r>
              <w:rPr>
                <w:rFonts w:ascii="Sassoon Primary Rg" w:eastAsia="Sassoon Primary" w:hAnsi="Sassoon Primary Rg" w:cs="Sassoon Primary"/>
              </w:rPr>
              <w:t xml:space="preserve">SALT : </w:t>
            </w:r>
            <w:r w:rsidR="00D542CE" w:rsidRPr="00D4659E">
              <w:rPr>
                <w:rFonts w:ascii="Sassoon Primary Rg" w:eastAsia="Sassoon Primary" w:hAnsi="Sassoon Primary Rg" w:cs="Sassoon Primary"/>
              </w:rPr>
              <w:t xml:space="preserve">To promote </w:t>
            </w:r>
            <w:r w:rsidR="00B7046F" w:rsidRPr="00D4659E">
              <w:rPr>
                <w:rFonts w:ascii="Sassoon Primary Rg" w:eastAsia="Sassoon Primary" w:hAnsi="Sassoon Primary Rg" w:cs="Sassoon Primary"/>
              </w:rPr>
              <w:t xml:space="preserve">language, </w:t>
            </w:r>
            <w:r w:rsidR="00D542CE" w:rsidRPr="00D4659E">
              <w:rPr>
                <w:rFonts w:ascii="Sassoon Primary Rg" w:eastAsia="Sassoon Primary" w:hAnsi="Sassoon Primary Rg" w:cs="Sassoon Primary"/>
              </w:rPr>
              <w:t xml:space="preserve">communication and interaction skills </w:t>
            </w:r>
          </w:p>
        </w:tc>
        <w:tc>
          <w:tcPr>
            <w:tcW w:w="4255" w:type="dxa"/>
            <w:tcBorders>
              <w:top w:val="single" w:sz="4" w:space="0" w:color="000000"/>
              <w:left w:val="single" w:sz="4" w:space="0" w:color="000000"/>
              <w:bottom w:val="single" w:sz="4" w:space="0" w:color="000000"/>
              <w:right w:val="single" w:sz="4" w:space="0" w:color="000000"/>
            </w:tcBorders>
          </w:tcPr>
          <w:p w:rsidR="00E931C8" w:rsidRPr="00B7046F" w:rsidRDefault="00D542CE">
            <w:pPr>
              <w:ind w:left="1"/>
              <w:rPr>
                <w:rFonts w:ascii="Sassoon Primary Rg" w:hAnsi="Sassoon Primary Rg"/>
              </w:rPr>
            </w:pPr>
            <w:r w:rsidRPr="00B7046F">
              <w:rPr>
                <w:rFonts w:ascii="Sassoon Primary Rg" w:eastAsia="Sassoon Primary" w:hAnsi="Sassoon Primary Rg" w:cs="Sassoon Primary"/>
              </w:rPr>
              <w:t xml:space="preserve">PLIM Data </w:t>
            </w:r>
          </w:p>
          <w:p w:rsidR="00E931C8" w:rsidRPr="00B7046F" w:rsidRDefault="00D542CE">
            <w:pPr>
              <w:ind w:left="1"/>
              <w:rPr>
                <w:rFonts w:ascii="Sassoon Primary Rg" w:hAnsi="Sassoon Primary Rg"/>
              </w:rPr>
            </w:pPr>
            <w:r w:rsidRPr="00B7046F">
              <w:rPr>
                <w:rFonts w:ascii="Sassoon Primary Rg" w:eastAsia="Sassoon Primary" w:hAnsi="Sassoon Primary Rg" w:cs="Sassoon Primary"/>
              </w:rPr>
              <w:t xml:space="preserve">SALT progress reports </w:t>
            </w:r>
          </w:p>
          <w:p w:rsidR="00E931C8" w:rsidRPr="00B7046F" w:rsidRDefault="00D542CE" w:rsidP="00B7046F">
            <w:pPr>
              <w:spacing w:after="38"/>
              <w:ind w:left="1"/>
              <w:rPr>
                <w:rFonts w:ascii="Sassoon Primary Rg" w:hAnsi="Sassoon Primary Rg"/>
              </w:rPr>
            </w:pPr>
            <w:r w:rsidRPr="00B7046F">
              <w:rPr>
                <w:rFonts w:ascii="Sassoon Primary Rg" w:eastAsia="Sassoon Primary" w:hAnsi="Sassoon Primary Rg" w:cs="Sassoon Primary"/>
              </w:rPr>
              <w:t xml:space="preserve">Pupil engagement  </w:t>
            </w:r>
          </w:p>
        </w:tc>
        <w:tc>
          <w:tcPr>
            <w:tcW w:w="2543" w:type="dxa"/>
            <w:tcBorders>
              <w:top w:val="single" w:sz="4" w:space="0" w:color="000000"/>
              <w:left w:val="single" w:sz="4" w:space="0" w:color="000000"/>
              <w:bottom w:val="single" w:sz="4" w:space="0" w:color="000000"/>
              <w:right w:val="single" w:sz="4" w:space="0" w:color="000000"/>
            </w:tcBorders>
          </w:tcPr>
          <w:p w:rsidR="00E931C8" w:rsidRPr="00D542CE" w:rsidRDefault="00D542CE">
            <w:pPr>
              <w:rPr>
                <w:rFonts w:ascii="Sassoon Primary Rg" w:hAnsi="Sassoon Primary Rg"/>
              </w:rPr>
            </w:pPr>
            <w:r w:rsidRPr="00D542CE">
              <w:rPr>
                <w:rFonts w:ascii="Sassoon Primary Rg" w:eastAsia="Sassoon Primary" w:hAnsi="Sassoon Primary Rg" w:cs="Sassoon Primary"/>
              </w:rPr>
              <w:t xml:space="preserve">1  </w:t>
            </w:r>
          </w:p>
        </w:tc>
      </w:tr>
      <w:tr w:rsidR="00E931C8" w:rsidRPr="00D542CE" w:rsidTr="007C569F">
        <w:trPr>
          <w:trHeight w:val="1330"/>
        </w:trPr>
        <w:tc>
          <w:tcPr>
            <w:tcW w:w="2688" w:type="dxa"/>
            <w:tcBorders>
              <w:top w:val="single" w:sz="4" w:space="0" w:color="000000"/>
              <w:left w:val="single" w:sz="4" w:space="0" w:color="000000"/>
              <w:bottom w:val="single" w:sz="4" w:space="0" w:color="000000"/>
              <w:right w:val="single" w:sz="4" w:space="0" w:color="000000"/>
            </w:tcBorders>
          </w:tcPr>
          <w:p w:rsidR="0086350F" w:rsidRDefault="00BC4486">
            <w:pPr>
              <w:rPr>
                <w:rFonts w:ascii="Sassoon Primary Rg" w:eastAsia="Sassoon Primary" w:hAnsi="Sassoon Primary Rg" w:cs="Sassoon Primary"/>
              </w:rPr>
            </w:pPr>
            <w:r>
              <w:rPr>
                <w:rFonts w:ascii="Sassoon Primary Rg" w:eastAsia="Sassoon Primary" w:hAnsi="Sassoon Primary Rg" w:cs="Sassoon Primary"/>
              </w:rPr>
              <w:t xml:space="preserve">OT: </w:t>
            </w:r>
            <w:r w:rsidR="002034D2" w:rsidRPr="002034D2">
              <w:rPr>
                <w:rFonts w:ascii="Sassoon Primary Rg" w:eastAsia="Sassoon Primary" w:hAnsi="Sassoon Primary Rg" w:cs="Sassoon Primary"/>
              </w:rPr>
              <w:t>To support pupils to regulate their sensory needs in the classroom enabling them to be ready to learn.</w:t>
            </w:r>
          </w:p>
          <w:p w:rsidR="00E931C8" w:rsidRPr="002034D2" w:rsidRDefault="002034D2">
            <w:pPr>
              <w:rPr>
                <w:rFonts w:ascii="Sassoon Primary Rg" w:hAnsi="Sassoon Primary Rg"/>
                <w:highlight w:val="yellow"/>
              </w:rPr>
            </w:pPr>
            <w:r w:rsidRPr="002034D2">
              <w:rPr>
                <w:rFonts w:ascii="Sassoon Primary Rg" w:eastAsia="Sassoon Primary" w:hAnsi="Sassoon Primary Rg" w:cs="Sassoon Primary"/>
              </w:rPr>
              <w:t xml:space="preserve"> </w:t>
            </w:r>
          </w:p>
        </w:tc>
        <w:tc>
          <w:tcPr>
            <w:tcW w:w="4255" w:type="dxa"/>
            <w:tcBorders>
              <w:top w:val="single" w:sz="4" w:space="0" w:color="000000"/>
              <w:left w:val="single" w:sz="4" w:space="0" w:color="000000"/>
              <w:bottom w:val="single" w:sz="4" w:space="0" w:color="000000"/>
              <w:right w:val="single" w:sz="4" w:space="0" w:color="000000"/>
            </w:tcBorders>
          </w:tcPr>
          <w:p w:rsidR="00E931C8" w:rsidRPr="002034D2" w:rsidRDefault="002034D2">
            <w:pPr>
              <w:ind w:left="1"/>
              <w:rPr>
                <w:rFonts w:ascii="Sassoon Primary Rg" w:eastAsia="Sassoon Primary" w:hAnsi="Sassoon Primary Rg" w:cs="Sassoon Primary"/>
              </w:rPr>
            </w:pPr>
            <w:r w:rsidRPr="002034D2">
              <w:rPr>
                <w:rFonts w:ascii="Sassoon Primary Rg" w:eastAsia="Sassoon Primary" w:hAnsi="Sassoon Primary Rg" w:cs="Sassoon Primary"/>
              </w:rPr>
              <w:t xml:space="preserve">PLIM Data </w:t>
            </w:r>
          </w:p>
          <w:p w:rsidR="002034D2" w:rsidRPr="002034D2" w:rsidRDefault="002034D2">
            <w:pPr>
              <w:ind w:left="1"/>
              <w:rPr>
                <w:rFonts w:ascii="Sassoon Primary Rg" w:eastAsia="Sassoon Primary" w:hAnsi="Sassoon Primary Rg" w:cs="Sassoon Primary"/>
              </w:rPr>
            </w:pPr>
            <w:r w:rsidRPr="002034D2">
              <w:rPr>
                <w:rFonts w:ascii="Sassoon Primary Rg" w:eastAsia="Sassoon Primary" w:hAnsi="Sassoon Primary Rg" w:cs="Sassoon Primary"/>
              </w:rPr>
              <w:t xml:space="preserve">OT reports </w:t>
            </w:r>
          </w:p>
          <w:p w:rsidR="002034D2" w:rsidRPr="00D542CE" w:rsidRDefault="002034D2">
            <w:pPr>
              <w:ind w:left="1"/>
              <w:rPr>
                <w:rFonts w:ascii="Sassoon Primary Rg" w:hAnsi="Sassoon Primary Rg"/>
                <w:highlight w:val="yellow"/>
              </w:rPr>
            </w:pPr>
            <w:r w:rsidRPr="002034D2">
              <w:rPr>
                <w:rFonts w:ascii="Sassoon Primary Rg" w:eastAsia="Sassoon Primary" w:hAnsi="Sassoon Primary Rg" w:cs="Sassoon Primary"/>
              </w:rPr>
              <w:t xml:space="preserve">Pupil engagement </w:t>
            </w:r>
          </w:p>
        </w:tc>
        <w:tc>
          <w:tcPr>
            <w:tcW w:w="2543" w:type="dxa"/>
            <w:tcBorders>
              <w:top w:val="single" w:sz="4" w:space="0" w:color="000000"/>
              <w:left w:val="single" w:sz="4" w:space="0" w:color="000000"/>
              <w:bottom w:val="single" w:sz="4" w:space="0" w:color="000000"/>
              <w:right w:val="single" w:sz="4" w:space="0" w:color="000000"/>
            </w:tcBorders>
          </w:tcPr>
          <w:p w:rsidR="00E931C8" w:rsidRPr="00D542CE" w:rsidRDefault="00D542CE">
            <w:pPr>
              <w:rPr>
                <w:rFonts w:ascii="Sassoon Primary Rg" w:hAnsi="Sassoon Primary Rg"/>
              </w:rPr>
            </w:pPr>
            <w:r w:rsidRPr="00D542CE">
              <w:rPr>
                <w:rFonts w:ascii="Sassoon Primary Rg" w:eastAsia="Sassoon Primary" w:hAnsi="Sassoon Primary Rg" w:cs="Sassoon Primary"/>
              </w:rPr>
              <w:t xml:space="preserve">1 </w:t>
            </w:r>
          </w:p>
        </w:tc>
      </w:tr>
    </w:tbl>
    <w:p w:rsidR="00E931C8" w:rsidRDefault="00D542CE">
      <w:pPr>
        <w:spacing w:after="0"/>
        <w:rPr>
          <w:rFonts w:ascii="Sassoon Primary Rg" w:eastAsia="Sassoon Primary" w:hAnsi="Sassoon Primary Rg" w:cs="Sassoon Primary"/>
          <w:b/>
          <w:sz w:val="28"/>
        </w:rPr>
      </w:pPr>
      <w:r w:rsidRPr="00D542CE">
        <w:rPr>
          <w:rFonts w:ascii="Sassoon Primary Rg" w:eastAsia="Sassoon Primary" w:hAnsi="Sassoon Primary Rg" w:cs="Sassoon Primary"/>
          <w:b/>
          <w:sz w:val="28"/>
        </w:rPr>
        <w:t xml:space="preserve"> </w:t>
      </w:r>
    </w:p>
    <w:p w:rsidR="0008279A" w:rsidRDefault="0008279A">
      <w:pPr>
        <w:spacing w:after="0"/>
        <w:rPr>
          <w:rFonts w:ascii="Sassoon Primary Rg" w:eastAsia="Sassoon Primary" w:hAnsi="Sassoon Primary Rg" w:cs="Sassoon Primary"/>
          <w:b/>
          <w:sz w:val="28"/>
        </w:rPr>
      </w:pPr>
    </w:p>
    <w:p w:rsidR="0008279A" w:rsidRDefault="0008279A">
      <w:pPr>
        <w:spacing w:after="0"/>
        <w:rPr>
          <w:rFonts w:ascii="Sassoon Primary Rg" w:eastAsia="Sassoon Primary" w:hAnsi="Sassoon Primary Rg" w:cs="Sassoon Primary"/>
          <w:b/>
          <w:sz w:val="28"/>
        </w:rPr>
      </w:pPr>
    </w:p>
    <w:p w:rsidR="007C569F" w:rsidRDefault="007C569F">
      <w:pPr>
        <w:spacing w:after="0"/>
        <w:rPr>
          <w:rFonts w:ascii="Sassoon Primary Rg" w:eastAsia="Sassoon Primary" w:hAnsi="Sassoon Primary Rg" w:cs="Sassoon Primary"/>
          <w:b/>
          <w:sz w:val="28"/>
        </w:rPr>
      </w:pPr>
    </w:p>
    <w:p w:rsidR="0008279A" w:rsidRDefault="0008279A">
      <w:pPr>
        <w:spacing w:after="0"/>
        <w:rPr>
          <w:rFonts w:ascii="Sassoon Primary Rg" w:eastAsia="Sassoon Primary" w:hAnsi="Sassoon Primary Rg" w:cs="Sassoon Primary"/>
          <w:b/>
          <w:sz w:val="28"/>
        </w:rPr>
      </w:pPr>
    </w:p>
    <w:p w:rsidR="0008279A" w:rsidRPr="00D542CE" w:rsidRDefault="0008279A">
      <w:pPr>
        <w:spacing w:after="0"/>
        <w:rPr>
          <w:rFonts w:ascii="Sassoon Primary Rg" w:hAnsi="Sassoon Primary Rg"/>
        </w:rPr>
      </w:pPr>
    </w:p>
    <w:p w:rsidR="00E931C8" w:rsidRPr="00D542CE" w:rsidRDefault="00D542CE">
      <w:pPr>
        <w:pStyle w:val="Heading3"/>
        <w:spacing w:after="287"/>
        <w:ind w:left="-5"/>
        <w:rPr>
          <w:rFonts w:ascii="Sassoon Primary Rg" w:hAnsi="Sassoon Primary Rg"/>
        </w:rPr>
      </w:pPr>
      <w:r w:rsidRPr="00D542CE">
        <w:rPr>
          <w:rFonts w:ascii="Sassoon Primary Rg" w:hAnsi="Sassoon Primary Rg"/>
        </w:rPr>
        <w:lastRenderedPageBreak/>
        <w:t xml:space="preserve">Wider strategies (for example, related to attendance, behaviour, wellbeing) </w:t>
      </w:r>
    </w:p>
    <w:p w:rsidR="00E931C8" w:rsidRPr="00D542CE" w:rsidRDefault="00A94DDE">
      <w:pPr>
        <w:spacing w:after="10" w:line="250" w:lineRule="auto"/>
        <w:ind w:left="-5" w:hanging="10"/>
        <w:rPr>
          <w:rFonts w:ascii="Sassoon Primary Rg" w:hAnsi="Sassoon Primary Rg"/>
        </w:rPr>
      </w:pPr>
      <w:r w:rsidRPr="00D542CE">
        <w:rPr>
          <w:rFonts w:ascii="Sassoon Primary Rg" w:eastAsia="Sassoon Primary" w:hAnsi="Sassoon Primary Rg" w:cs="Sassoon Primary"/>
          <w:sz w:val="24"/>
        </w:rPr>
        <w:t>Budgeted cost: £</w:t>
      </w:r>
      <w:r w:rsidR="00BC4486">
        <w:rPr>
          <w:rFonts w:ascii="Sassoon Primary Rg" w:eastAsia="Sassoon Primary" w:hAnsi="Sassoon Primary Rg" w:cs="Sassoon Primary"/>
          <w:sz w:val="24"/>
        </w:rPr>
        <w:t xml:space="preserve"> 41,844</w:t>
      </w:r>
    </w:p>
    <w:tbl>
      <w:tblPr>
        <w:tblStyle w:val="TableGrid"/>
        <w:tblW w:w="9486" w:type="dxa"/>
        <w:tblInd w:w="7" w:type="dxa"/>
        <w:tblCellMar>
          <w:top w:w="47" w:type="dxa"/>
          <w:left w:w="108" w:type="dxa"/>
          <w:right w:w="172" w:type="dxa"/>
        </w:tblCellMar>
        <w:tblLook w:val="04A0" w:firstRow="1" w:lastRow="0" w:firstColumn="1" w:lastColumn="0" w:noHBand="0" w:noVBand="1"/>
      </w:tblPr>
      <w:tblGrid>
        <w:gridCol w:w="2688"/>
        <w:gridCol w:w="4255"/>
        <w:gridCol w:w="2543"/>
      </w:tblGrid>
      <w:tr w:rsidR="00E931C8" w:rsidRPr="00D542CE" w:rsidTr="00C37BB2">
        <w:trPr>
          <w:trHeight w:val="991"/>
        </w:trPr>
        <w:tc>
          <w:tcPr>
            <w:tcW w:w="2688" w:type="dxa"/>
            <w:tcBorders>
              <w:top w:val="single" w:sz="4" w:space="0" w:color="000000"/>
              <w:left w:val="single" w:sz="4" w:space="0" w:color="000000"/>
              <w:bottom w:val="single" w:sz="4" w:space="0" w:color="000000"/>
              <w:right w:val="single" w:sz="4" w:space="0" w:color="000000"/>
            </w:tcBorders>
            <w:shd w:val="clear" w:color="auto" w:fill="D8E2E9"/>
          </w:tcPr>
          <w:p w:rsidR="00E931C8" w:rsidRPr="00D542CE" w:rsidRDefault="00D542CE">
            <w:pPr>
              <w:ind w:left="58"/>
              <w:rPr>
                <w:rFonts w:ascii="Sassoon Primary Rg" w:hAnsi="Sassoon Primary Rg"/>
              </w:rPr>
            </w:pPr>
            <w:r w:rsidRPr="00D542CE">
              <w:rPr>
                <w:rFonts w:ascii="Sassoon Primary Rg" w:eastAsia="Sassoon Primary" w:hAnsi="Sassoon Primary Rg" w:cs="Sassoon Primary"/>
                <w:b/>
                <w:sz w:val="24"/>
              </w:rPr>
              <w:t xml:space="preserve">Activity </w:t>
            </w:r>
          </w:p>
        </w:tc>
        <w:tc>
          <w:tcPr>
            <w:tcW w:w="4255" w:type="dxa"/>
            <w:tcBorders>
              <w:top w:val="single" w:sz="4" w:space="0" w:color="000000"/>
              <w:left w:val="single" w:sz="4" w:space="0" w:color="000000"/>
              <w:bottom w:val="single" w:sz="4" w:space="0" w:color="000000"/>
              <w:right w:val="single" w:sz="4" w:space="0" w:color="000000"/>
            </w:tcBorders>
            <w:shd w:val="clear" w:color="auto" w:fill="D8E2E9"/>
          </w:tcPr>
          <w:p w:rsidR="00E931C8" w:rsidRPr="00D542CE" w:rsidRDefault="00D542CE">
            <w:pPr>
              <w:ind w:left="59"/>
              <w:rPr>
                <w:rFonts w:ascii="Sassoon Primary Rg" w:hAnsi="Sassoon Primary Rg"/>
              </w:rPr>
            </w:pPr>
            <w:r w:rsidRPr="00D542CE">
              <w:rPr>
                <w:rFonts w:ascii="Sassoon Primary Rg" w:eastAsia="Sassoon Primary" w:hAnsi="Sassoon Primary Rg" w:cs="Sassoon Primary"/>
                <w:b/>
                <w:sz w:val="24"/>
              </w:rPr>
              <w:t xml:space="preserve">Evidence that supports this approach </w:t>
            </w:r>
          </w:p>
        </w:tc>
        <w:tc>
          <w:tcPr>
            <w:tcW w:w="2543" w:type="dxa"/>
            <w:tcBorders>
              <w:top w:val="single" w:sz="4" w:space="0" w:color="000000"/>
              <w:left w:val="single" w:sz="4" w:space="0" w:color="000000"/>
              <w:bottom w:val="single" w:sz="4" w:space="0" w:color="000000"/>
              <w:right w:val="single" w:sz="4" w:space="0" w:color="000000"/>
            </w:tcBorders>
            <w:shd w:val="clear" w:color="auto" w:fill="D8E2E9"/>
          </w:tcPr>
          <w:p w:rsidR="00E931C8" w:rsidRPr="00D542CE" w:rsidRDefault="00D542CE">
            <w:pPr>
              <w:ind w:left="58"/>
              <w:rPr>
                <w:rFonts w:ascii="Sassoon Primary Rg" w:hAnsi="Sassoon Primary Rg"/>
              </w:rPr>
            </w:pPr>
            <w:r w:rsidRPr="00D542CE">
              <w:rPr>
                <w:rFonts w:ascii="Sassoon Primary Rg" w:eastAsia="Sassoon Primary" w:hAnsi="Sassoon Primary Rg" w:cs="Sassoon Primary"/>
                <w:b/>
                <w:sz w:val="24"/>
              </w:rPr>
              <w:t xml:space="preserve">Challenge number(s) addressed </w:t>
            </w:r>
          </w:p>
        </w:tc>
      </w:tr>
      <w:tr w:rsidR="00E931C8" w:rsidRPr="00D542CE" w:rsidTr="00C37BB2">
        <w:trPr>
          <w:trHeight w:val="539"/>
        </w:trPr>
        <w:tc>
          <w:tcPr>
            <w:tcW w:w="2688" w:type="dxa"/>
            <w:tcBorders>
              <w:top w:val="single" w:sz="4" w:space="0" w:color="000000"/>
              <w:left w:val="single" w:sz="4" w:space="0" w:color="000000"/>
              <w:bottom w:val="single" w:sz="4" w:space="0" w:color="000000"/>
              <w:right w:val="single" w:sz="4" w:space="0" w:color="000000"/>
            </w:tcBorders>
          </w:tcPr>
          <w:p w:rsidR="00E931C8" w:rsidRPr="00D542CE" w:rsidRDefault="00D542CE">
            <w:pPr>
              <w:rPr>
                <w:rFonts w:ascii="Sassoon Primary Rg" w:hAnsi="Sassoon Primary Rg"/>
              </w:rPr>
            </w:pPr>
            <w:r w:rsidRPr="00D542CE">
              <w:rPr>
                <w:rFonts w:ascii="Sassoon Primary Rg" w:eastAsia="Sassoon Primary" w:hAnsi="Sassoon Primary Rg" w:cs="Sassoon Primary"/>
              </w:rPr>
              <w:t xml:space="preserve">1:1 / small group Play Therapy sessions </w:t>
            </w:r>
          </w:p>
        </w:tc>
        <w:tc>
          <w:tcPr>
            <w:tcW w:w="4255" w:type="dxa"/>
            <w:tcBorders>
              <w:top w:val="single" w:sz="4" w:space="0" w:color="000000"/>
              <w:left w:val="single" w:sz="4" w:space="0" w:color="000000"/>
              <w:bottom w:val="single" w:sz="4" w:space="0" w:color="000000"/>
              <w:right w:val="single" w:sz="4" w:space="0" w:color="000000"/>
            </w:tcBorders>
          </w:tcPr>
          <w:p w:rsidR="00E931C8" w:rsidRPr="00D542CE" w:rsidRDefault="00D542CE">
            <w:pPr>
              <w:ind w:left="1"/>
              <w:jc w:val="both"/>
              <w:rPr>
                <w:rFonts w:ascii="Sassoon Primary Rg" w:hAnsi="Sassoon Primary Rg"/>
              </w:rPr>
            </w:pPr>
            <w:r w:rsidRPr="00D542CE">
              <w:rPr>
                <w:rFonts w:ascii="Sassoon Primary Rg" w:eastAsia="Sassoon Primary" w:hAnsi="Sassoon Primary Rg" w:cs="Sassoon Primary"/>
              </w:rPr>
              <w:t xml:space="preserve">Termly reports from therapists  </w:t>
            </w:r>
          </w:p>
        </w:tc>
        <w:tc>
          <w:tcPr>
            <w:tcW w:w="2543" w:type="dxa"/>
            <w:tcBorders>
              <w:top w:val="single" w:sz="4" w:space="0" w:color="000000"/>
              <w:left w:val="single" w:sz="4" w:space="0" w:color="000000"/>
              <w:bottom w:val="single" w:sz="4" w:space="0" w:color="000000"/>
              <w:right w:val="single" w:sz="4" w:space="0" w:color="000000"/>
            </w:tcBorders>
          </w:tcPr>
          <w:p w:rsidR="00E931C8" w:rsidRPr="00D542CE" w:rsidRDefault="00D542CE">
            <w:pPr>
              <w:rPr>
                <w:rFonts w:ascii="Sassoon Primary Rg" w:hAnsi="Sassoon Primary Rg"/>
              </w:rPr>
            </w:pPr>
            <w:r w:rsidRPr="00D542CE">
              <w:rPr>
                <w:rFonts w:ascii="Sassoon Primary Rg" w:eastAsia="Sassoon Primary" w:hAnsi="Sassoon Primary Rg" w:cs="Sassoon Primary"/>
              </w:rPr>
              <w:t xml:space="preserve">1  </w:t>
            </w:r>
          </w:p>
        </w:tc>
      </w:tr>
      <w:tr w:rsidR="00E931C8" w:rsidRPr="00D542CE" w:rsidTr="00C37BB2">
        <w:trPr>
          <w:trHeight w:val="538"/>
        </w:trPr>
        <w:tc>
          <w:tcPr>
            <w:tcW w:w="2688" w:type="dxa"/>
            <w:tcBorders>
              <w:top w:val="single" w:sz="4" w:space="0" w:color="000000"/>
              <w:left w:val="single" w:sz="4" w:space="0" w:color="000000"/>
              <w:bottom w:val="single" w:sz="4" w:space="0" w:color="000000"/>
              <w:right w:val="single" w:sz="4" w:space="0" w:color="000000"/>
            </w:tcBorders>
          </w:tcPr>
          <w:p w:rsidR="00E931C8" w:rsidRPr="00D542CE" w:rsidRDefault="00D542CE">
            <w:pPr>
              <w:rPr>
                <w:rFonts w:ascii="Sassoon Primary Rg" w:hAnsi="Sassoon Primary Rg"/>
              </w:rPr>
            </w:pPr>
            <w:r w:rsidRPr="00D542CE">
              <w:rPr>
                <w:rFonts w:ascii="Sassoon Primary Rg" w:eastAsia="Sassoon Primary" w:hAnsi="Sassoon Primary Rg" w:cs="Sassoon Primary"/>
              </w:rPr>
              <w:t xml:space="preserve">1:1 Music Therapy sessions </w:t>
            </w:r>
          </w:p>
        </w:tc>
        <w:tc>
          <w:tcPr>
            <w:tcW w:w="4255" w:type="dxa"/>
            <w:tcBorders>
              <w:top w:val="single" w:sz="4" w:space="0" w:color="000000"/>
              <w:left w:val="single" w:sz="4" w:space="0" w:color="000000"/>
              <w:bottom w:val="single" w:sz="4" w:space="0" w:color="000000"/>
              <w:right w:val="single" w:sz="4" w:space="0" w:color="000000"/>
            </w:tcBorders>
          </w:tcPr>
          <w:p w:rsidR="00E931C8" w:rsidRPr="00D542CE" w:rsidRDefault="00D542CE" w:rsidP="00D542CE">
            <w:pPr>
              <w:ind w:left="1"/>
              <w:jc w:val="both"/>
              <w:rPr>
                <w:rFonts w:ascii="Sassoon Primary Rg" w:hAnsi="Sassoon Primary Rg"/>
              </w:rPr>
            </w:pPr>
            <w:r w:rsidRPr="00D542CE">
              <w:rPr>
                <w:rFonts w:ascii="Sassoon Primary Rg" w:eastAsia="Sassoon Primary" w:hAnsi="Sassoon Primary Rg" w:cs="Sassoon Primary"/>
              </w:rPr>
              <w:t xml:space="preserve">Termly reports from therapists  </w:t>
            </w:r>
          </w:p>
        </w:tc>
        <w:tc>
          <w:tcPr>
            <w:tcW w:w="2543" w:type="dxa"/>
            <w:tcBorders>
              <w:top w:val="single" w:sz="4" w:space="0" w:color="000000"/>
              <w:left w:val="single" w:sz="4" w:space="0" w:color="000000"/>
              <w:bottom w:val="single" w:sz="4" w:space="0" w:color="000000"/>
              <w:right w:val="single" w:sz="4" w:space="0" w:color="000000"/>
            </w:tcBorders>
          </w:tcPr>
          <w:p w:rsidR="00E931C8" w:rsidRPr="00D542CE" w:rsidRDefault="00D542CE">
            <w:pPr>
              <w:rPr>
                <w:rFonts w:ascii="Sassoon Primary Rg" w:hAnsi="Sassoon Primary Rg"/>
              </w:rPr>
            </w:pPr>
            <w:r w:rsidRPr="00D542CE">
              <w:rPr>
                <w:rFonts w:ascii="Sassoon Primary Rg" w:eastAsia="Sassoon Primary" w:hAnsi="Sassoon Primary Rg" w:cs="Sassoon Primary"/>
              </w:rPr>
              <w:t xml:space="preserve">1  </w:t>
            </w:r>
          </w:p>
        </w:tc>
      </w:tr>
      <w:tr w:rsidR="00E931C8" w:rsidRPr="00D542CE" w:rsidTr="00C37BB2">
        <w:trPr>
          <w:trHeight w:val="274"/>
        </w:trPr>
        <w:tc>
          <w:tcPr>
            <w:tcW w:w="2688" w:type="dxa"/>
            <w:tcBorders>
              <w:top w:val="single" w:sz="4" w:space="0" w:color="000000"/>
              <w:left w:val="single" w:sz="4" w:space="0" w:color="000000"/>
              <w:bottom w:val="single" w:sz="4" w:space="0" w:color="000000"/>
              <w:right w:val="single" w:sz="4" w:space="0" w:color="000000"/>
            </w:tcBorders>
          </w:tcPr>
          <w:p w:rsidR="00E931C8" w:rsidRDefault="00D542CE">
            <w:pPr>
              <w:rPr>
                <w:rFonts w:ascii="Sassoon Primary Rg" w:eastAsia="Sassoon Primary" w:hAnsi="Sassoon Primary Rg" w:cs="Sassoon Primary"/>
              </w:rPr>
            </w:pPr>
            <w:r w:rsidRPr="00D542CE">
              <w:rPr>
                <w:rFonts w:ascii="Sassoon Primary Rg" w:eastAsia="Sassoon Primary" w:hAnsi="Sassoon Primary Rg" w:cs="Sassoon Primary"/>
              </w:rPr>
              <w:t>Small group based physical activity- gymnastics</w:t>
            </w:r>
          </w:p>
          <w:p w:rsidR="007F02A8" w:rsidRPr="00D542CE" w:rsidRDefault="007F02A8">
            <w:pPr>
              <w:rPr>
                <w:rFonts w:ascii="Sassoon Primary Rg" w:hAnsi="Sassoon Primary Rg"/>
              </w:rPr>
            </w:pPr>
          </w:p>
        </w:tc>
        <w:tc>
          <w:tcPr>
            <w:tcW w:w="4255" w:type="dxa"/>
            <w:tcBorders>
              <w:top w:val="single" w:sz="4" w:space="0" w:color="000000"/>
              <w:left w:val="single" w:sz="4" w:space="0" w:color="000000"/>
              <w:bottom w:val="single" w:sz="4" w:space="0" w:color="000000"/>
              <w:right w:val="single" w:sz="4" w:space="0" w:color="000000"/>
            </w:tcBorders>
          </w:tcPr>
          <w:p w:rsidR="00E931C8" w:rsidRPr="00D542CE" w:rsidRDefault="00D542CE">
            <w:pPr>
              <w:ind w:left="1"/>
              <w:rPr>
                <w:rFonts w:ascii="Sassoon Primary Rg" w:hAnsi="Sassoon Primary Rg"/>
              </w:rPr>
            </w:pPr>
            <w:r w:rsidRPr="00D542CE">
              <w:rPr>
                <w:rFonts w:ascii="Sassoon Primary Rg" w:eastAsia="Sassoon Primary" w:hAnsi="Sassoon Primary Rg" w:cs="Sassoon Primary"/>
              </w:rPr>
              <w:t xml:space="preserve">Evidence against personalised targets (PLI’s)  </w:t>
            </w:r>
          </w:p>
        </w:tc>
        <w:tc>
          <w:tcPr>
            <w:tcW w:w="2543" w:type="dxa"/>
            <w:tcBorders>
              <w:top w:val="single" w:sz="4" w:space="0" w:color="000000"/>
              <w:left w:val="single" w:sz="4" w:space="0" w:color="000000"/>
              <w:bottom w:val="single" w:sz="4" w:space="0" w:color="000000"/>
              <w:right w:val="single" w:sz="4" w:space="0" w:color="000000"/>
            </w:tcBorders>
          </w:tcPr>
          <w:p w:rsidR="00E931C8" w:rsidRPr="00D542CE" w:rsidRDefault="00D542CE">
            <w:pPr>
              <w:rPr>
                <w:rFonts w:ascii="Sassoon Primary Rg" w:hAnsi="Sassoon Primary Rg"/>
              </w:rPr>
            </w:pPr>
            <w:r w:rsidRPr="00D542CE">
              <w:rPr>
                <w:rFonts w:ascii="Sassoon Primary Rg" w:eastAsia="Sassoon Primary" w:hAnsi="Sassoon Primary Rg" w:cs="Sassoon Primary"/>
              </w:rPr>
              <w:t xml:space="preserve">1  </w:t>
            </w:r>
          </w:p>
        </w:tc>
      </w:tr>
      <w:tr w:rsidR="00E931C8" w:rsidRPr="00D542CE" w:rsidTr="00C37BB2">
        <w:trPr>
          <w:trHeight w:val="276"/>
        </w:trPr>
        <w:tc>
          <w:tcPr>
            <w:tcW w:w="2688" w:type="dxa"/>
            <w:tcBorders>
              <w:top w:val="single" w:sz="4" w:space="0" w:color="000000"/>
              <w:left w:val="single" w:sz="4" w:space="0" w:color="000000"/>
              <w:bottom w:val="single" w:sz="4" w:space="0" w:color="000000"/>
              <w:right w:val="single" w:sz="4" w:space="0" w:color="000000"/>
            </w:tcBorders>
          </w:tcPr>
          <w:p w:rsidR="00E931C8" w:rsidRDefault="00D542CE">
            <w:pPr>
              <w:rPr>
                <w:rFonts w:ascii="Sassoon Primary Rg" w:eastAsia="Sassoon Primary" w:hAnsi="Sassoon Primary Rg" w:cs="Sassoon Primary"/>
              </w:rPr>
            </w:pPr>
            <w:r w:rsidRPr="00D542CE">
              <w:rPr>
                <w:rFonts w:ascii="Sassoon Primary Rg" w:eastAsia="Sassoon Primary" w:hAnsi="Sassoon Primary Rg" w:cs="Sassoon Primary"/>
              </w:rPr>
              <w:t xml:space="preserve">Swimming Teaching  </w:t>
            </w:r>
          </w:p>
          <w:p w:rsidR="007F02A8" w:rsidRPr="00D542CE" w:rsidRDefault="007F02A8">
            <w:pPr>
              <w:rPr>
                <w:rFonts w:ascii="Sassoon Primary Rg" w:hAnsi="Sassoon Primary Rg"/>
              </w:rPr>
            </w:pPr>
          </w:p>
        </w:tc>
        <w:tc>
          <w:tcPr>
            <w:tcW w:w="4255" w:type="dxa"/>
            <w:tcBorders>
              <w:top w:val="single" w:sz="4" w:space="0" w:color="000000"/>
              <w:left w:val="single" w:sz="4" w:space="0" w:color="000000"/>
              <w:bottom w:val="single" w:sz="4" w:space="0" w:color="000000"/>
              <w:right w:val="single" w:sz="4" w:space="0" w:color="000000"/>
            </w:tcBorders>
          </w:tcPr>
          <w:p w:rsidR="00E931C8" w:rsidRPr="00D542CE" w:rsidRDefault="00D542CE">
            <w:pPr>
              <w:ind w:left="1"/>
              <w:rPr>
                <w:rFonts w:ascii="Sassoon Primary Rg" w:hAnsi="Sassoon Primary Rg"/>
              </w:rPr>
            </w:pPr>
            <w:r w:rsidRPr="00D542CE">
              <w:rPr>
                <w:rFonts w:ascii="Sassoon Primary Rg" w:eastAsia="Sassoon Primary" w:hAnsi="Sassoon Primary Rg" w:cs="Sassoon Primary"/>
              </w:rPr>
              <w:t xml:space="preserve">Evidence against personalised targets (PLI’s)  </w:t>
            </w:r>
          </w:p>
        </w:tc>
        <w:tc>
          <w:tcPr>
            <w:tcW w:w="2543" w:type="dxa"/>
            <w:tcBorders>
              <w:top w:val="single" w:sz="4" w:space="0" w:color="000000"/>
              <w:left w:val="single" w:sz="4" w:space="0" w:color="000000"/>
              <w:bottom w:val="single" w:sz="4" w:space="0" w:color="000000"/>
              <w:right w:val="single" w:sz="4" w:space="0" w:color="000000"/>
            </w:tcBorders>
          </w:tcPr>
          <w:p w:rsidR="00E931C8" w:rsidRPr="00D542CE" w:rsidRDefault="00D542CE">
            <w:pPr>
              <w:rPr>
                <w:rFonts w:ascii="Sassoon Primary Rg" w:hAnsi="Sassoon Primary Rg"/>
              </w:rPr>
            </w:pPr>
            <w:r w:rsidRPr="00D542CE">
              <w:rPr>
                <w:rFonts w:ascii="Sassoon Primary Rg" w:eastAsia="Sassoon Primary" w:hAnsi="Sassoon Primary Rg" w:cs="Sassoon Primary"/>
              </w:rPr>
              <w:t xml:space="preserve">1  </w:t>
            </w:r>
          </w:p>
        </w:tc>
      </w:tr>
      <w:tr w:rsidR="00D4659E" w:rsidRPr="00D542CE" w:rsidTr="00C37BB2">
        <w:trPr>
          <w:trHeight w:val="276"/>
        </w:trPr>
        <w:tc>
          <w:tcPr>
            <w:tcW w:w="2688" w:type="dxa"/>
            <w:tcBorders>
              <w:top w:val="single" w:sz="4" w:space="0" w:color="000000"/>
              <w:left w:val="single" w:sz="4" w:space="0" w:color="000000"/>
              <w:bottom w:val="single" w:sz="4" w:space="0" w:color="000000"/>
              <w:right w:val="single" w:sz="4" w:space="0" w:color="000000"/>
            </w:tcBorders>
          </w:tcPr>
          <w:p w:rsidR="00D4659E" w:rsidRPr="00D542CE" w:rsidRDefault="00D4659E">
            <w:pPr>
              <w:rPr>
                <w:rFonts w:ascii="Sassoon Primary Rg" w:eastAsia="Sassoon Primary" w:hAnsi="Sassoon Primary Rg" w:cs="Sassoon Primary"/>
              </w:rPr>
            </w:pPr>
            <w:r>
              <w:rPr>
                <w:rFonts w:ascii="Sassoon Primary Rg" w:eastAsia="Sassoon Primary" w:hAnsi="Sassoon Primary Rg" w:cs="Sassoon Primary"/>
              </w:rPr>
              <w:t xml:space="preserve">Small group yoga sessions </w:t>
            </w:r>
          </w:p>
        </w:tc>
        <w:tc>
          <w:tcPr>
            <w:tcW w:w="4255" w:type="dxa"/>
            <w:tcBorders>
              <w:top w:val="single" w:sz="4" w:space="0" w:color="000000"/>
              <w:left w:val="single" w:sz="4" w:space="0" w:color="000000"/>
              <w:bottom w:val="single" w:sz="4" w:space="0" w:color="000000"/>
              <w:right w:val="single" w:sz="4" w:space="0" w:color="000000"/>
            </w:tcBorders>
          </w:tcPr>
          <w:p w:rsidR="00D4659E" w:rsidRDefault="00D4659E">
            <w:pPr>
              <w:ind w:left="1"/>
              <w:rPr>
                <w:rFonts w:ascii="Sassoon Primary Rg" w:eastAsia="Sassoon Primary" w:hAnsi="Sassoon Primary Rg" w:cs="Sassoon Primary"/>
              </w:rPr>
            </w:pPr>
            <w:r w:rsidRPr="00D542CE">
              <w:rPr>
                <w:rFonts w:ascii="Sassoon Primary Rg" w:eastAsia="Sassoon Primary" w:hAnsi="Sassoon Primary Rg" w:cs="Sassoon Primary"/>
              </w:rPr>
              <w:t xml:space="preserve">Evidence against personalised targets (PLI’s)  </w:t>
            </w:r>
          </w:p>
          <w:p w:rsidR="00D4659E" w:rsidRPr="00D542CE" w:rsidRDefault="00D4659E">
            <w:pPr>
              <w:ind w:left="1"/>
              <w:rPr>
                <w:rFonts w:ascii="Sassoon Primary Rg" w:eastAsia="Sassoon Primary" w:hAnsi="Sassoon Primary Rg" w:cs="Sassoon Primary"/>
              </w:rPr>
            </w:pPr>
          </w:p>
        </w:tc>
        <w:tc>
          <w:tcPr>
            <w:tcW w:w="2543" w:type="dxa"/>
            <w:tcBorders>
              <w:top w:val="single" w:sz="4" w:space="0" w:color="000000"/>
              <w:left w:val="single" w:sz="4" w:space="0" w:color="000000"/>
              <w:bottom w:val="single" w:sz="4" w:space="0" w:color="000000"/>
              <w:right w:val="single" w:sz="4" w:space="0" w:color="000000"/>
            </w:tcBorders>
          </w:tcPr>
          <w:p w:rsidR="00D4659E" w:rsidRPr="00D542CE" w:rsidRDefault="00600044">
            <w:pPr>
              <w:rPr>
                <w:rFonts w:ascii="Sassoon Primary Rg" w:eastAsia="Sassoon Primary" w:hAnsi="Sassoon Primary Rg" w:cs="Sassoon Primary"/>
              </w:rPr>
            </w:pPr>
            <w:r>
              <w:rPr>
                <w:rFonts w:ascii="Sassoon Primary Rg" w:eastAsia="Sassoon Primary" w:hAnsi="Sassoon Primary Rg" w:cs="Sassoon Primary"/>
              </w:rPr>
              <w:t>1</w:t>
            </w:r>
          </w:p>
        </w:tc>
      </w:tr>
    </w:tbl>
    <w:p w:rsidR="00E931C8" w:rsidRPr="00D542CE" w:rsidRDefault="00D542CE">
      <w:pPr>
        <w:spacing w:after="60"/>
        <w:rPr>
          <w:rFonts w:ascii="Sassoon Primary Rg" w:hAnsi="Sassoon Primary Rg"/>
        </w:rPr>
      </w:pPr>
      <w:r w:rsidRPr="00D542CE">
        <w:rPr>
          <w:rFonts w:ascii="Sassoon Primary Rg" w:eastAsia="Sassoon Primary" w:hAnsi="Sassoon Primary Rg" w:cs="Sassoon Primary"/>
          <w:b/>
          <w:sz w:val="28"/>
        </w:rPr>
        <w:t xml:space="preserve"> </w:t>
      </w:r>
    </w:p>
    <w:p w:rsidR="00534586" w:rsidRDefault="00534586" w:rsidP="00534586">
      <w:pPr>
        <w:spacing w:after="226"/>
        <w:rPr>
          <w:rFonts w:ascii="Sassoon Primary Rg" w:hAnsi="Sassoon Primary Rg"/>
        </w:rPr>
      </w:pPr>
    </w:p>
    <w:p w:rsidR="00534586" w:rsidRPr="00CA4C2C" w:rsidRDefault="00CA4C2C" w:rsidP="00534586">
      <w:pPr>
        <w:spacing w:after="226"/>
        <w:rPr>
          <w:rFonts w:ascii="Sassoon Primary Rg" w:hAnsi="Sassoon Primary Rg"/>
          <w:b/>
          <w:sz w:val="28"/>
        </w:rPr>
      </w:pPr>
      <w:r>
        <w:rPr>
          <w:rFonts w:ascii="Sassoon Primary Rg" w:hAnsi="Sassoon Primary Rg"/>
          <w:b/>
          <w:sz w:val="28"/>
        </w:rPr>
        <w:t xml:space="preserve">Total: </w:t>
      </w:r>
      <w:r w:rsidR="007C569F">
        <w:rPr>
          <w:rFonts w:ascii="Sassoon Primary Rg" w:hAnsi="Sassoon Primary Rg"/>
          <w:b/>
          <w:sz w:val="28"/>
        </w:rPr>
        <w:t>64,640</w:t>
      </w:r>
    </w:p>
    <w:p w:rsidR="00CA4C2C" w:rsidRDefault="00CA4C2C" w:rsidP="00E71C19">
      <w:pPr>
        <w:pStyle w:val="Heading1"/>
        <w:ind w:left="0" w:firstLine="0"/>
        <w:rPr>
          <w:rFonts w:ascii="Sassoon Primary Rg" w:hAnsi="Sassoon Primary Rg"/>
        </w:rPr>
      </w:pPr>
    </w:p>
    <w:p w:rsidR="00CA4C2C" w:rsidRDefault="00CA4C2C" w:rsidP="00E71C19">
      <w:pPr>
        <w:pStyle w:val="Heading1"/>
        <w:ind w:left="0" w:firstLine="0"/>
        <w:rPr>
          <w:rFonts w:ascii="Sassoon Primary Rg" w:hAnsi="Sassoon Primary Rg"/>
        </w:rPr>
      </w:pPr>
    </w:p>
    <w:p w:rsidR="00CA4C2C" w:rsidRDefault="00CA4C2C" w:rsidP="00CA4C2C"/>
    <w:p w:rsidR="00CA4C2C" w:rsidRPr="00CA4C2C" w:rsidRDefault="00CA4C2C" w:rsidP="00CA4C2C"/>
    <w:p w:rsidR="00CA4C2C" w:rsidRDefault="00CA4C2C" w:rsidP="00E71C19">
      <w:pPr>
        <w:pStyle w:val="Heading1"/>
        <w:ind w:left="0" w:firstLine="0"/>
        <w:rPr>
          <w:rFonts w:ascii="Sassoon Primary Rg" w:hAnsi="Sassoon Primary Rg"/>
        </w:rPr>
      </w:pPr>
    </w:p>
    <w:p w:rsidR="00CA4C2C" w:rsidRDefault="00CA4C2C" w:rsidP="00E71C19">
      <w:pPr>
        <w:pStyle w:val="Heading1"/>
        <w:ind w:left="0" w:firstLine="0"/>
        <w:rPr>
          <w:rFonts w:ascii="Sassoon Primary Rg" w:hAnsi="Sassoon Primary Rg"/>
        </w:rPr>
      </w:pPr>
    </w:p>
    <w:p w:rsidR="007C569F" w:rsidRDefault="007C569F" w:rsidP="007C569F"/>
    <w:p w:rsidR="007C569F" w:rsidRDefault="007C569F" w:rsidP="007C569F"/>
    <w:p w:rsidR="007C569F" w:rsidRDefault="007C569F" w:rsidP="007C569F"/>
    <w:p w:rsidR="007C569F" w:rsidRPr="007C569F" w:rsidRDefault="007C569F" w:rsidP="007C569F"/>
    <w:p w:rsidR="00E931C8" w:rsidRPr="00D542CE" w:rsidRDefault="00D542CE" w:rsidP="00E71C19">
      <w:pPr>
        <w:pStyle w:val="Heading1"/>
        <w:ind w:left="0" w:firstLine="0"/>
        <w:rPr>
          <w:rFonts w:ascii="Sassoon Primary Rg" w:hAnsi="Sassoon Primary Rg"/>
        </w:rPr>
      </w:pPr>
      <w:r w:rsidRPr="00D542CE">
        <w:rPr>
          <w:rFonts w:ascii="Sassoon Primary Rg" w:hAnsi="Sassoon Primary Rg"/>
        </w:rPr>
        <w:lastRenderedPageBreak/>
        <w:t xml:space="preserve">Part B: Review of outcomes in the previous academic year </w:t>
      </w:r>
    </w:p>
    <w:p w:rsidR="00E931C8" w:rsidRPr="00D542CE" w:rsidRDefault="00D542CE">
      <w:pPr>
        <w:pStyle w:val="Heading2"/>
        <w:ind w:left="-5"/>
        <w:rPr>
          <w:rFonts w:ascii="Sassoon Primary Rg" w:hAnsi="Sassoon Primary Rg"/>
        </w:rPr>
      </w:pPr>
      <w:r w:rsidRPr="00D542CE">
        <w:rPr>
          <w:rFonts w:ascii="Sassoon Primary Rg" w:hAnsi="Sassoon Primary Rg"/>
        </w:rPr>
        <w:t xml:space="preserve">Pupil premium strategy outcomes </w:t>
      </w:r>
    </w:p>
    <w:p w:rsidR="00E71C19" w:rsidRPr="00D542CE" w:rsidRDefault="00E71C19" w:rsidP="00E71C19">
      <w:pPr>
        <w:pBdr>
          <w:top w:val="single" w:sz="4" w:space="0" w:color="000000"/>
          <w:left w:val="single" w:sz="4" w:space="0" w:color="000000"/>
          <w:bottom w:val="single" w:sz="4" w:space="0" w:color="000000"/>
          <w:right w:val="single" w:sz="4" w:space="0" w:color="000000"/>
        </w:pBdr>
        <w:spacing w:after="261" w:line="264" w:lineRule="auto"/>
        <w:ind w:left="110" w:hanging="10"/>
        <w:rPr>
          <w:rFonts w:ascii="Sassoon Primary Rg" w:hAnsi="Sassoon Primary Rg"/>
          <w:sz w:val="24"/>
          <w:szCs w:val="24"/>
        </w:rPr>
      </w:pPr>
      <w:r w:rsidRPr="00D542CE">
        <w:rPr>
          <w:rFonts w:ascii="Sassoon Primary Rg" w:eastAsia="Sassoon Primary" w:hAnsi="Sassoon Primary Rg" w:cs="Sassoon Primary"/>
          <w:sz w:val="24"/>
          <w:szCs w:val="24"/>
        </w:rPr>
        <w:t xml:space="preserve">This details the impact that our pupil premium activity had on pupils in the 2022 to 2023 academic year.  During the year 2022-2023, all students at Critchill made sustained progress based on their individual points of learning. </w:t>
      </w:r>
    </w:p>
    <w:p w:rsidR="00BC4486" w:rsidRDefault="00BC4486" w:rsidP="00E71C19">
      <w:pPr>
        <w:rPr>
          <w:rFonts w:ascii="Sassoon Primary Rg" w:hAnsi="Sassoon Primary Rg"/>
          <w:sz w:val="20"/>
          <w:szCs w:val="20"/>
          <w:u w:val="single"/>
        </w:rPr>
      </w:pPr>
    </w:p>
    <w:p w:rsidR="00E71C19" w:rsidRPr="00D542CE" w:rsidRDefault="00E71C19" w:rsidP="00E71C19">
      <w:pPr>
        <w:rPr>
          <w:rFonts w:ascii="Sassoon Primary Rg" w:hAnsi="Sassoon Primary Rg"/>
          <w:sz w:val="20"/>
          <w:szCs w:val="20"/>
          <w:u w:val="single"/>
        </w:rPr>
      </w:pPr>
      <w:r w:rsidRPr="00D542CE">
        <w:rPr>
          <w:rFonts w:ascii="Sassoon Primary Rg" w:hAnsi="Sassoon Primary Rg"/>
          <w:sz w:val="20"/>
          <w:szCs w:val="20"/>
          <w:u w:val="single"/>
        </w:rPr>
        <w:t>Thematic Data</w:t>
      </w:r>
    </w:p>
    <w:p w:rsidR="00E71C19" w:rsidRPr="00D542CE" w:rsidRDefault="00E71C19" w:rsidP="00E71C19">
      <w:pPr>
        <w:rPr>
          <w:rFonts w:ascii="Sassoon Primary Rg" w:hAnsi="Sassoon Primary Rg"/>
          <w:sz w:val="20"/>
          <w:szCs w:val="20"/>
        </w:rPr>
      </w:pPr>
      <w:r w:rsidRPr="00D542CE">
        <w:rPr>
          <w:rFonts w:ascii="Sassoon Primary Rg" w:hAnsi="Sassoon Primary Rg"/>
          <w:sz w:val="20"/>
          <w:szCs w:val="20"/>
        </w:rPr>
        <w:t xml:space="preserve">Data demonstrates consistency across all ‘Key priority learning areas’ with pupils making </w:t>
      </w:r>
      <w:r w:rsidRPr="00D542CE">
        <w:rPr>
          <w:rFonts w:ascii="Sassoon Primary Rg" w:hAnsi="Sassoon Primary Rg"/>
          <w:b/>
          <w:sz w:val="20"/>
          <w:szCs w:val="20"/>
        </w:rPr>
        <w:t>82.5%</w:t>
      </w:r>
      <w:r w:rsidRPr="00D542CE">
        <w:rPr>
          <w:rFonts w:ascii="Sassoon Primary Rg" w:hAnsi="Sassoon Primary Rg"/>
          <w:sz w:val="20"/>
          <w:szCs w:val="20"/>
        </w:rPr>
        <w:t xml:space="preserve"> progress (on average) in each area. This is an increase from 21/22 where pupils made </w:t>
      </w:r>
      <w:r w:rsidRPr="00D542CE">
        <w:rPr>
          <w:rFonts w:ascii="Sassoon Primary Rg" w:hAnsi="Sassoon Primary Rg"/>
          <w:b/>
          <w:sz w:val="20"/>
          <w:szCs w:val="20"/>
        </w:rPr>
        <w:t xml:space="preserve">80% </w:t>
      </w:r>
      <w:r w:rsidRPr="00D542CE">
        <w:rPr>
          <w:rFonts w:ascii="Sassoon Primary Rg" w:hAnsi="Sassoon Primary Rg"/>
          <w:sz w:val="20"/>
          <w:szCs w:val="20"/>
        </w:rPr>
        <w:t xml:space="preserve">progress (on average. across ‘Key priority learning areas’ and pupils </w:t>
      </w:r>
    </w:p>
    <w:p w:rsidR="00E71C19" w:rsidRPr="00D542CE" w:rsidRDefault="00E71C19" w:rsidP="00E71C19">
      <w:pPr>
        <w:rPr>
          <w:rFonts w:ascii="Sassoon Primary Rg" w:hAnsi="Sassoon Primary Rg"/>
          <w:sz w:val="20"/>
          <w:szCs w:val="20"/>
        </w:rPr>
      </w:pPr>
      <w:r w:rsidRPr="00D542CE">
        <w:rPr>
          <w:rFonts w:ascii="Sassoon Primary Rg" w:hAnsi="Sassoon Primary Rg"/>
          <w:sz w:val="20"/>
          <w:szCs w:val="20"/>
        </w:rPr>
        <w:t xml:space="preserve">Data demonstrates consistency that across classes within thematic PLIMs pupils made between </w:t>
      </w:r>
      <w:r w:rsidRPr="00D542CE">
        <w:rPr>
          <w:rFonts w:ascii="Sassoon Primary Rg" w:hAnsi="Sassoon Primary Rg"/>
          <w:b/>
          <w:sz w:val="20"/>
          <w:szCs w:val="20"/>
        </w:rPr>
        <w:t>65-95%</w:t>
      </w:r>
      <w:r w:rsidRPr="00D542CE">
        <w:rPr>
          <w:rFonts w:ascii="Sassoon Primary Rg" w:hAnsi="Sassoon Primary Rg"/>
          <w:sz w:val="20"/>
          <w:szCs w:val="20"/>
        </w:rPr>
        <w:t xml:space="preserve"> </w:t>
      </w:r>
      <w:proofErr w:type="gramStart"/>
      <w:r w:rsidRPr="00D542CE">
        <w:rPr>
          <w:rFonts w:ascii="Sassoon Primary Rg" w:hAnsi="Sassoon Primary Rg"/>
          <w:sz w:val="20"/>
          <w:szCs w:val="20"/>
        </w:rPr>
        <w:t>progress</w:t>
      </w:r>
      <w:proofErr w:type="gramEnd"/>
      <w:r w:rsidRPr="00D542CE">
        <w:rPr>
          <w:rFonts w:ascii="Sassoon Primary Rg" w:hAnsi="Sassoon Primary Rg"/>
          <w:sz w:val="20"/>
          <w:szCs w:val="20"/>
        </w:rPr>
        <w:t>.</w:t>
      </w:r>
    </w:p>
    <w:p w:rsidR="00E71C19" w:rsidRPr="00D542CE" w:rsidRDefault="00E71C19" w:rsidP="00E71C19">
      <w:pPr>
        <w:rPr>
          <w:rFonts w:ascii="Sassoon Primary Rg" w:hAnsi="Sassoon Primary Rg"/>
          <w:sz w:val="20"/>
          <w:szCs w:val="20"/>
          <w:u w:val="single"/>
        </w:rPr>
      </w:pPr>
      <w:r w:rsidRPr="00D542CE">
        <w:rPr>
          <w:rFonts w:ascii="Sassoon Primary Rg" w:hAnsi="Sassoon Primary Rg"/>
          <w:sz w:val="20"/>
          <w:szCs w:val="20"/>
          <w:u w:val="single"/>
        </w:rPr>
        <w:t>Core Data</w:t>
      </w:r>
    </w:p>
    <w:p w:rsidR="00E71C19" w:rsidRPr="00D542CE" w:rsidRDefault="00E71C19" w:rsidP="00E71C19">
      <w:pPr>
        <w:rPr>
          <w:rFonts w:ascii="Sassoon Primary Rg" w:hAnsi="Sassoon Primary Rg"/>
          <w:sz w:val="20"/>
          <w:szCs w:val="20"/>
        </w:rPr>
      </w:pPr>
      <w:r w:rsidRPr="00D542CE">
        <w:rPr>
          <w:rFonts w:ascii="Sassoon Primary Rg" w:hAnsi="Sassoon Primary Rg"/>
          <w:sz w:val="20"/>
          <w:szCs w:val="20"/>
        </w:rPr>
        <w:t xml:space="preserve">Data demonstrates that in Maths and English pupils made </w:t>
      </w:r>
      <w:r w:rsidRPr="00D542CE">
        <w:rPr>
          <w:rFonts w:ascii="Sassoon Primary Rg" w:hAnsi="Sassoon Primary Rg"/>
          <w:b/>
          <w:sz w:val="20"/>
          <w:szCs w:val="20"/>
        </w:rPr>
        <w:t>85 %</w:t>
      </w:r>
      <w:r w:rsidRPr="00D542CE">
        <w:rPr>
          <w:rFonts w:ascii="Sassoon Primary Rg" w:hAnsi="Sassoon Primary Rg"/>
          <w:sz w:val="20"/>
          <w:szCs w:val="20"/>
        </w:rPr>
        <w:t xml:space="preserve"> progress (on average) in each area. This is an in line with 21/22 where students made 85% progress on average. </w:t>
      </w:r>
    </w:p>
    <w:p w:rsidR="00E71C19" w:rsidRPr="00D542CE" w:rsidRDefault="00E71C19" w:rsidP="00E71C19">
      <w:pPr>
        <w:rPr>
          <w:rFonts w:ascii="Sassoon Primary Rg" w:hAnsi="Sassoon Primary Rg"/>
          <w:sz w:val="20"/>
          <w:szCs w:val="20"/>
        </w:rPr>
      </w:pPr>
      <w:r w:rsidRPr="00D542CE">
        <w:rPr>
          <w:rFonts w:ascii="Sassoon Primary Rg" w:hAnsi="Sassoon Primary Rg"/>
          <w:sz w:val="20"/>
          <w:szCs w:val="20"/>
        </w:rPr>
        <w:t xml:space="preserve">Data demonstrates consistency that across classes within core PLIMs pupils made between </w:t>
      </w:r>
      <w:r w:rsidRPr="00D542CE">
        <w:rPr>
          <w:rFonts w:ascii="Sassoon Primary Rg" w:hAnsi="Sassoon Primary Rg"/>
          <w:b/>
          <w:sz w:val="20"/>
          <w:szCs w:val="20"/>
        </w:rPr>
        <w:t>75-95</w:t>
      </w:r>
      <w:r w:rsidRPr="00D542CE">
        <w:rPr>
          <w:rFonts w:ascii="Sassoon Primary Rg" w:hAnsi="Sassoon Primary Rg"/>
          <w:sz w:val="20"/>
          <w:szCs w:val="20"/>
        </w:rPr>
        <w:t xml:space="preserve">% progress (on average) </w:t>
      </w:r>
    </w:p>
    <w:p w:rsidR="00E71C19" w:rsidRPr="00D542CE" w:rsidRDefault="00E71C19" w:rsidP="00E71C19">
      <w:pPr>
        <w:rPr>
          <w:rFonts w:ascii="Sassoon Primary Rg" w:hAnsi="Sassoon Primary Rg"/>
          <w:sz w:val="20"/>
          <w:szCs w:val="20"/>
          <w:u w:val="single"/>
        </w:rPr>
      </w:pPr>
      <w:r w:rsidRPr="00D542CE">
        <w:rPr>
          <w:rFonts w:ascii="Sassoon Primary Rg" w:hAnsi="Sassoon Primary Rg"/>
          <w:sz w:val="20"/>
          <w:szCs w:val="20"/>
          <w:u w:val="single"/>
        </w:rPr>
        <w:t>PPG Data</w:t>
      </w:r>
    </w:p>
    <w:p w:rsidR="00E71C19" w:rsidRPr="00D542CE" w:rsidRDefault="00E71C19" w:rsidP="00E71C19">
      <w:pPr>
        <w:rPr>
          <w:rFonts w:ascii="Sassoon Primary Rg" w:hAnsi="Sassoon Primary Rg"/>
          <w:sz w:val="20"/>
          <w:szCs w:val="20"/>
        </w:rPr>
      </w:pPr>
      <w:r w:rsidRPr="00D542CE">
        <w:rPr>
          <w:rFonts w:ascii="Sassoon Primary Rg" w:hAnsi="Sassoon Primary Rg"/>
          <w:sz w:val="20"/>
          <w:szCs w:val="20"/>
        </w:rPr>
        <w:t xml:space="preserve">Students that had personalised PPG PLI’s, on average they made </w:t>
      </w:r>
      <w:r w:rsidRPr="00D542CE">
        <w:rPr>
          <w:rFonts w:ascii="Sassoon Primary Rg" w:hAnsi="Sassoon Primary Rg"/>
          <w:b/>
          <w:sz w:val="20"/>
          <w:szCs w:val="20"/>
        </w:rPr>
        <w:t xml:space="preserve">80% </w:t>
      </w:r>
      <w:r w:rsidRPr="00D542CE">
        <w:rPr>
          <w:rFonts w:ascii="Sassoon Primary Rg" w:hAnsi="Sassoon Primary Rg"/>
          <w:sz w:val="20"/>
          <w:szCs w:val="20"/>
        </w:rPr>
        <w:t xml:space="preserve">progress. </w:t>
      </w:r>
    </w:p>
    <w:p w:rsidR="00E71C19" w:rsidRPr="00D542CE" w:rsidRDefault="00E71C19" w:rsidP="00E71C19">
      <w:pPr>
        <w:rPr>
          <w:rFonts w:ascii="Sassoon Primary Rg" w:hAnsi="Sassoon Primary Rg"/>
          <w:sz w:val="20"/>
          <w:szCs w:val="20"/>
        </w:rPr>
      </w:pPr>
      <w:r w:rsidRPr="00D542CE">
        <w:rPr>
          <w:rFonts w:ascii="Sassoon Primary Rg" w:hAnsi="Sassoon Primary Rg"/>
          <w:sz w:val="20"/>
          <w:szCs w:val="20"/>
        </w:rPr>
        <w:t xml:space="preserve">Reports from external </w:t>
      </w:r>
      <w:proofErr w:type="gramStart"/>
      <w:r w:rsidRPr="00D542CE">
        <w:rPr>
          <w:rFonts w:ascii="Sassoon Primary Rg" w:hAnsi="Sassoon Primary Rg"/>
          <w:sz w:val="20"/>
          <w:szCs w:val="20"/>
        </w:rPr>
        <w:t>professional’s</w:t>
      </w:r>
      <w:proofErr w:type="gramEnd"/>
      <w:r w:rsidRPr="00D542CE">
        <w:rPr>
          <w:rFonts w:ascii="Sassoon Primary Rg" w:hAnsi="Sassoon Primary Rg"/>
          <w:sz w:val="20"/>
          <w:szCs w:val="20"/>
        </w:rPr>
        <w:t xml:space="preserve"> also showed in a more qualitative form that students made sustained progress. </w:t>
      </w:r>
    </w:p>
    <w:p w:rsidR="00E71C19" w:rsidRPr="00D542CE" w:rsidRDefault="00E71C19" w:rsidP="00E71C19">
      <w:pPr>
        <w:rPr>
          <w:rFonts w:ascii="Sassoon Primary Rg" w:hAnsi="Sassoon Primary Rg"/>
          <w:sz w:val="20"/>
          <w:szCs w:val="20"/>
        </w:rPr>
      </w:pPr>
      <w:r w:rsidRPr="00D542CE">
        <w:rPr>
          <w:rFonts w:ascii="Sassoon Primary Rg" w:hAnsi="Sassoon Primary Rg"/>
          <w:sz w:val="20"/>
          <w:szCs w:val="20"/>
        </w:rPr>
        <w:t>PPG Eligible students make at least as good progress as their peers at Critchill, if not better.</w:t>
      </w:r>
    </w:p>
    <w:p w:rsidR="00E71C19" w:rsidRPr="00D542CE" w:rsidRDefault="00E71C19" w:rsidP="00E71C19">
      <w:pPr>
        <w:rPr>
          <w:rFonts w:ascii="Sassoon Primary Rg" w:hAnsi="Sassoon Primary Rg"/>
          <w:sz w:val="20"/>
          <w:szCs w:val="20"/>
        </w:rPr>
      </w:pPr>
      <w:r w:rsidRPr="00D542CE">
        <w:rPr>
          <w:rFonts w:ascii="Sassoon Primary Rg" w:hAnsi="Sassoon Primary Rg"/>
          <w:sz w:val="20"/>
          <w:szCs w:val="20"/>
        </w:rPr>
        <w:t>Interventions were supportive of their overall and individual PPG PLIM progress.</w:t>
      </w:r>
    </w:p>
    <w:sectPr w:rsidR="00E71C19" w:rsidRPr="00D542CE">
      <w:footerReference w:type="even" r:id="rId9"/>
      <w:footerReference w:type="default" r:id="rId10"/>
      <w:footerReference w:type="first" r:id="rId11"/>
      <w:pgSz w:w="11906" w:h="16838"/>
      <w:pgMar w:top="241" w:right="1394" w:bottom="1140" w:left="113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8BA" w:rsidRDefault="00D542CE">
      <w:pPr>
        <w:spacing w:after="0" w:line="240" w:lineRule="auto"/>
      </w:pPr>
      <w:r>
        <w:separator/>
      </w:r>
    </w:p>
  </w:endnote>
  <w:endnote w:type="continuationSeparator" w:id="0">
    <w:p w:rsidR="00F348BA" w:rsidRDefault="00D54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ssoon Primary">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 Primary Rg">
    <w:panose1 w:val="02000606020000020004"/>
    <w:charset w:val="00"/>
    <w:family w:val="auto"/>
    <w:pitch w:val="variable"/>
    <w:sig w:usb0="800000A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1C8" w:rsidRDefault="00D542CE">
    <w:pPr>
      <w:spacing w:after="0"/>
      <w:ind w:right="219"/>
      <w:jc w:val="center"/>
    </w:pPr>
    <w:r>
      <w:fldChar w:fldCharType="begin"/>
    </w:r>
    <w:r>
      <w:instrText xml:space="preserve"> PAGE   \* MERGEFORMAT </w:instrText>
    </w:r>
    <w:r>
      <w:fldChar w:fldCharType="separate"/>
    </w:r>
    <w:r>
      <w:rPr>
        <w:rFonts w:ascii="Arial" w:eastAsia="Arial" w:hAnsi="Arial" w:cs="Arial"/>
        <w:color w:val="0D0D0D"/>
        <w:sz w:val="24"/>
      </w:rPr>
      <w:t>2</w:t>
    </w:r>
    <w:r>
      <w:rPr>
        <w:rFonts w:ascii="Arial" w:eastAsia="Arial" w:hAnsi="Arial" w:cs="Arial"/>
        <w:color w:val="0D0D0D"/>
        <w:sz w:val="24"/>
      </w:rPr>
      <w:fldChar w:fldCharType="end"/>
    </w:r>
    <w:r>
      <w:rPr>
        <w:rFonts w:ascii="Arial" w:eastAsia="Arial" w:hAnsi="Arial" w:cs="Arial"/>
        <w:color w:val="0D0D0D"/>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1C8" w:rsidRDefault="00D542CE">
    <w:pPr>
      <w:spacing w:after="0"/>
      <w:ind w:right="219"/>
      <w:jc w:val="center"/>
    </w:pPr>
    <w:r>
      <w:fldChar w:fldCharType="begin"/>
    </w:r>
    <w:r>
      <w:instrText xml:space="preserve"> PAGE   \* MERGEFORMAT </w:instrText>
    </w:r>
    <w:r>
      <w:fldChar w:fldCharType="separate"/>
    </w:r>
    <w:r w:rsidR="00496A22" w:rsidRPr="00496A22">
      <w:rPr>
        <w:rFonts w:ascii="Arial" w:eastAsia="Arial" w:hAnsi="Arial" w:cs="Arial"/>
        <w:noProof/>
        <w:color w:val="0D0D0D"/>
        <w:sz w:val="24"/>
      </w:rPr>
      <w:t>5</w:t>
    </w:r>
    <w:r>
      <w:rPr>
        <w:rFonts w:ascii="Arial" w:eastAsia="Arial" w:hAnsi="Arial" w:cs="Arial"/>
        <w:color w:val="0D0D0D"/>
        <w:sz w:val="24"/>
      </w:rPr>
      <w:fldChar w:fldCharType="end"/>
    </w:r>
    <w:r>
      <w:rPr>
        <w:rFonts w:ascii="Arial" w:eastAsia="Arial" w:hAnsi="Arial" w:cs="Arial"/>
        <w:color w:val="0D0D0D"/>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1C8" w:rsidRDefault="00E931C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8BA" w:rsidRDefault="00D542CE">
      <w:pPr>
        <w:spacing w:after="0" w:line="240" w:lineRule="auto"/>
      </w:pPr>
      <w:r>
        <w:separator/>
      </w:r>
    </w:p>
  </w:footnote>
  <w:footnote w:type="continuationSeparator" w:id="0">
    <w:p w:rsidR="00F348BA" w:rsidRDefault="00D542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F3516"/>
    <w:multiLevelType w:val="hybridMultilevel"/>
    <w:tmpl w:val="B96C0860"/>
    <w:lvl w:ilvl="0" w:tplc="AA983E7A">
      <w:start w:val="1"/>
      <w:numFmt w:val="bullet"/>
      <w:lvlText w:val="•"/>
      <w:lvlJc w:val="left"/>
      <w:pPr>
        <w:ind w:left="161"/>
      </w:pPr>
      <w:rPr>
        <w:rFonts w:ascii="Sassoon Primary" w:eastAsia="Sassoon Primary" w:hAnsi="Sassoon Primary" w:cs="Sassoon Primary"/>
        <w:b w:val="0"/>
        <w:i w:val="0"/>
        <w:strike w:val="0"/>
        <w:dstrike w:val="0"/>
        <w:color w:val="000000"/>
        <w:sz w:val="22"/>
        <w:szCs w:val="22"/>
        <w:u w:val="none" w:color="000000"/>
        <w:bdr w:val="none" w:sz="0" w:space="0" w:color="auto"/>
        <w:shd w:val="clear" w:color="auto" w:fill="auto"/>
        <w:vertAlign w:val="baseline"/>
      </w:rPr>
    </w:lvl>
    <w:lvl w:ilvl="1" w:tplc="5AC0E714">
      <w:start w:val="1"/>
      <w:numFmt w:val="bullet"/>
      <w:lvlText w:val="o"/>
      <w:lvlJc w:val="left"/>
      <w:pPr>
        <w:ind w:left="1188"/>
      </w:pPr>
      <w:rPr>
        <w:rFonts w:ascii="Sassoon Primary" w:eastAsia="Sassoon Primary" w:hAnsi="Sassoon Primary" w:cs="Sassoon Primary"/>
        <w:b w:val="0"/>
        <w:i w:val="0"/>
        <w:strike w:val="0"/>
        <w:dstrike w:val="0"/>
        <w:color w:val="000000"/>
        <w:sz w:val="22"/>
        <w:szCs w:val="22"/>
        <w:u w:val="none" w:color="000000"/>
        <w:bdr w:val="none" w:sz="0" w:space="0" w:color="auto"/>
        <w:shd w:val="clear" w:color="auto" w:fill="auto"/>
        <w:vertAlign w:val="baseline"/>
      </w:rPr>
    </w:lvl>
    <w:lvl w:ilvl="2" w:tplc="995CE8EE">
      <w:start w:val="1"/>
      <w:numFmt w:val="bullet"/>
      <w:lvlText w:val="▪"/>
      <w:lvlJc w:val="left"/>
      <w:pPr>
        <w:ind w:left="1908"/>
      </w:pPr>
      <w:rPr>
        <w:rFonts w:ascii="Sassoon Primary" w:eastAsia="Sassoon Primary" w:hAnsi="Sassoon Primary" w:cs="Sassoon Primary"/>
        <w:b w:val="0"/>
        <w:i w:val="0"/>
        <w:strike w:val="0"/>
        <w:dstrike w:val="0"/>
        <w:color w:val="000000"/>
        <w:sz w:val="22"/>
        <w:szCs w:val="22"/>
        <w:u w:val="none" w:color="000000"/>
        <w:bdr w:val="none" w:sz="0" w:space="0" w:color="auto"/>
        <w:shd w:val="clear" w:color="auto" w:fill="auto"/>
        <w:vertAlign w:val="baseline"/>
      </w:rPr>
    </w:lvl>
    <w:lvl w:ilvl="3" w:tplc="99B41DCE">
      <w:start w:val="1"/>
      <w:numFmt w:val="bullet"/>
      <w:lvlText w:val="•"/>
      <w:lvlJc w:val="left"/>
      <w:pPr>
        <w:ind w:left="2628"/>
      </w:pPr>
      <w:rPr>
        <w:rFonts w:ascii="Sassoon Primary" w:eastAsia="Sassoon Primary" w:hAnsi="Sassoon Primary" w:cs="Sassoon Primary"/>
        <w:b w:val="0"/>
        <w:i w:val="0"/>
        <w:strike w:val="0"/>
        <w:dstrike w:val="0"/>
        <w:color w:val="000000"/>
        <w:sz w:val="22"/>
        <w:szCs w:val="22"/>
        <w:u w:val="none" w:color="000000"/>
        <w:bdr w:val="none" w:sz="0" w:space="0" w:color="auto"/>
        <w:shd w:val="clear" w:color="auto" w:fill="auto"/>
        <w:vertAlign w:val="baseline"/>
      </w:rPr>
    </w:lvl>
    <w:lvl w:ilvl="4" w:tplc="F36E74A8">
      <w:start w:val="1"/>
      <w:numFmt w:val="bullet"/>
      <w:lvlText w:val="o"/>
      <w:lvlJc w:val="left"/>
      <w:pPr>
        <w:ind w:left="3348"/>
      </w:pPr>
      <w:rPr>
        <w:rFonts w:ascii="Sassoon Primary" w:eastAsia="Sassoon Primary" w:hAnsi="Sassoon Primary" w:cs="Sassoon Primary"/>
        <w:b w:val="0"/>
        <w:i w:val="0"/>
        <w:strike w:val="0"/>
        <w:dstrike w:val="0"/>
        <w:color w:val="000000"/>
        <w:sz w:val="22"/>
        <w:szCs w:val="22"/>
        <w:u w:val="none" w:color="000000"/>
        <w:bdr w:val="none" w:sz="0" w:space="0" w:color="auto"/>
        <w:shd w:val="clear" w:color="auto" w:fill="auto"/>
        <w:vertAlign w:val="baseline"/>
      </w:rPr>
    </w:lvl>
    <w:lvl w:ilvl="5" w:tplc="F1D298C4">
      <w:start w:val="1"/>
      <w:numFmt w:val="bullet"/>
      <w:lvlText w:val="▪"/>
      <w:lvlJc w:val="left"/>
      <w:pPr>
        <w:ind w:left="4068"/>
      </w:pPr>
      <w:rPr>
        <w:rFonts w:ascii="Sassoon Primary" w:eastAsia="Sassoon Primary" w:hAnsi="Sassoon Primary" w:cs="Sassoon Primary"/>
        <w:b w:val="0"/>
        <w:i w:val="0"/>
        <w:strike w:val="0"/>
        <w:dstrike w:val="0"/>
        <w:color w:val="000000"/>
        <w:sz w:val="22"/>
        <w:szCs w:val="22"/>
        <w:u w:val="none" w:color="000000"/>
        <w:bdr w:val="none" w:sz="0" w:space="0" w:color="auto"/>
        <w:shd w:val="clear" w:color="auto" w:fill="auto"/>
        <w:vertAlign w:val="baseline"/>
      </w:rPr>
    </w:lvl>
    <w:lvl w:ilvl="6" w:tplc="1F685F0A">
      <w:start w:val="1"/>
      <w:numFmt w:val="bullet"/>
      <w:lvlText w:val="•"/>
      <w:lvlJc w:val="left"/>
      <w:pPr>
        <w:ind w:left="4788"/>
      </w:pPr>
      <w:rPr>
        <w:rFonts w:ascii="Sassoon Primary" w:eastAsia="Sassoon Primary" w:hAnsi="Sassoon Primary" w:cs="Sassoon Primary"/>
        <w:b w:val="0"/>
        <w:i w:val="0"/>
        <w:strike w:val="0"/>
        <w:dstrike w:val="0"/>
        <w:color w:val="000000"/>
        <w:sz w:val="22"/>
        <w:szCs w:val="22"/>
        <w:u w:val="none" w:color="000000"/>
        <w:bdr w:val="none" w:sz="0" w:space="0" w:color="auto"/>
        <w:shd w:val="clear" w:color="auto" w:fill="auto"/>
        <w:vertAlign w:val="baseline"/>
      </w:rPr>
    </w:lvl>
    <w:lvl w:ilvl="7" w:tplc="780495C2">
      <w:start w:val="1"/>
      <w:numFmt w:val="bullet"/>
      <w:lvlText w:val="o"/>
      <w:lvlJc w:val="left"/>
      <w:pPr>
        <w:ind w:left="5508"/>
      </w:pPr>
      <w:rPr>
        <w:rFonts w:ascii="Sassoon Primary" w:eastAsia="Sassoon Primary" w:hAnsi="Sassoon Primary" w:cs="Sassoon Primary"/>
        <w:b w:val="0"/>
        <w:i w:val="0"/>
        <w:strike w:val="0"/>
        <w:dstrike w:val="0"/>
        <w:color w:val="000000"/>
        <w:sz w:val="22"/>
        <w:szCs w:val="22"/>
        <w:u w:val="none" w:color="000000"/>
        <w:bdr w:val="none" w:sz="0" w:space="0" w:color="auto"/>
        <w:shd w:val="clear" w:color="auto" w:fill="auto"/>
        <w:vertAlign w:val="baseline"/>
      </w:rPr>
    </w:lvl>
    <w:lvl w:ilvl="8" w:tplc="CA560382">
      <w:start w:val="1"/>
      <w:numFmt w:val="bullet"/>
      <w:lvlText w:val="▪"/>
      <w:lvlJc w:val="left"/>
      <w:pPr>
        <w:ind w:left="6228"/>
      </w:pPr>
      <w:rPr>
        <w:rFonts w:ascii="Sassoon Primary" w:eastAsia="Sassoon Primary" w:hAnsi="Sassoon Primary" w:cs="Sassoon Primary"/>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18D0983"/>
    <w:multiLevelType w:val="hybridMultilevel"/>
    <w:tmpl w:val="172C5CB0"/>
    <w:lvl w:ilvl="0" w:tplc="53F69634">
      <w:start w:val="1"/>
      <w:numFmt w:val="bullet"/>
      <w:lvlText w:val="•"/>
      <w:lvlJc w:val="left"/>
      <w:pPr>
        <w:ind w:left="0"/>
      </w:pPr>
      <w:rPr>
        <w:rFonts w:ascii="Sassoon Primary" w:eastAsia="Sassoon Primary" w:hAnsi="Sassoon Primary" w:cs="Sassoon Primary"/>
        <w:b w:val="0"/>
        <w:i w:val="0"/>
        <w:strike w:val="0"/>
        <w:dstrike w:val="0"/>
        <w:color w:val="000000"/>
        <w:sz w:val="22"/>
        <w:szCs w:val="22"/>
        <w:u w:val="none" w:color="000000"/>
        <w:bdr w:val="none" w:sz="0" w:space="0" w:color="auto"/>
        <w:shd w:val="clear" w:color="auto" w:fill="auto"/>
        <w:vertAlign w:val="baseline"/>
      </w:rPr>
    </w:lvl>
    <w:lvl w:ilvl="1" w:tplc="F30002AC">
      <w:start w:val="1"/>
      <w:numFmt w:val="bullet"/>
      <w:lvlText w:val="o"/>
      <w:lvlJc w:val="left"/>
      <w:pPr>
        <w:ind w:left="1190"/>
      </w:pPr>
      <w:rPr>
        <w:rFonts w:ascii="Sassoon Primary" w:eastAsia="Sassoon Primary" w:hAnsi="Sassoon Primary" w:cs="Sassoon Primary"/>
        <w:b w:val="0"/>
        <w:i w:val="0"/>
        <w:strike w:val="0"/>
        <w:dstrike w:val="0"/>
        <w:color w:val="000000"/>
        <w:sz w:val="22"/>
        <w:szCs w:val="22"/>
        <w:u w:val="none" w:color="000000"/>
        <w:bdr w:val="none" w:sz="0" w:space="0" w:color="auto"/>
        <w:shd w:val="clear" w:color="auto" w:fill="auto"/>
        <w:vertAlign w:val="baseline"/>
      </w:rPr>
    </w:lvl>
    <w:lvl w:ilvl="2" w:tplc="F43C255A">
      <w:start w:val="1"/>
      <w:numFmt w:val="bullet"/>
      <w:lvlText w:val="▪"/>
      <w:lvlJc w:val="left"/>
      <w:pPr>
        <w:ind w:left="1910"/>
      </w:pPr>
      <w:rPr>
        <w:rFonts w:ascii="Sassoon Primary" w:eastAsia="Sassoon Primary" w:hAnsi="Sassoon Primary" w:cs="Sassoon Primary"/>
        <w:b w:val="0"/>
        <w:i w:val="0"/>
        <w:strike w:val="0"/>
        <w:dstrike w:val="0"/>
        <w:color w:val="000000"/>
        <w:sz w:val="22"/>
        <w:szCs w:val="22"/>
        <w:u w:val="none" w:color="000000"/>
        <w:bdr w:val="none" w:sz="0" w:space="0" w:color="auto"/>
        <w:shd w:val="clear" w:color="auto" w:fill="auto"/>
        <w:vertAlign w:val="baseline"/>
      </w:rPr>
    </w:lvl>
    <w:lvl w:ilvl="3" w:tplc="73B0A74E">
      <w:start w:val="1"/>
      <w:numFmt w:val="bullet"/>
      <w:lvlText w:val="•"/>
      <w:lvlJc w:val="left"/>
      <w:pPr>
        <w:ind w:left="2630"/>
      </w:pPr>
      <w:rPr>
        <w:rFonts w:ascii="Sassoon Primary" w:eastAsia="Sassoon Primary" w:hAnsi="Sassoon Primary" w:cs="Sassoon Primary"/>
        <w:b w:val="0"/>
        <w:i w:val="0"/>
        <w:strike w:val="0"/>
        <w:dstrike w:val="0"/>
        <w:color w:val="000000"/>
        <w:sz w:val="22"/>
        <w:szCs w:val="22"/>
        <w:u w:val="none" w:color="000000"/>
        <w:bdr w:val="none" w:sz="0" w:space="0" w:color="auto"/>
        <w:shd w:val="clear" w:color="auto" w:fill="auto"/>
        <w:vertAlign w:val="baseline"/>
      </w:rPr>
    </w:lvl>
    <w:lvl w:ilvl="4" w:tplc="FDE87BC2">
      <w:start w:val="1"/>
      <w:numFmt w:val="bullet"/>
      <w:lvlText w:val="o"/>
      <w:lvlJc w:val="left"/>
      <w:pPr>
        <w:ind w:left="3350"/>
      </w:pPr>
      <w:rPr>
        <w:rFonts w:ascii="Sassoon Primary" w:eastAsia="Sassoon Primary" w:hAnsi="Sassoon Primary" w:cs="Sassoon Primary"/>
        <w:b w:val="0"/>
        <w:i w:val="0"/>
        <w:strike w:val="0"/>
        <w:dstrike w:val="0"/>
        <w:color w:val="000000"/>
        <w:sz w:val="22"/>
        <w:szCs w:val="22"/>
        <w:u w:val="none" w:color="000000"/>
        <w:bdr w:val="none" w:sz="0" w:space="0" w:color="auto"/>
        <w:shd w:val="clear" w:color="auto" w:fill="auto"/>
        <w:vertAlign w:val="baseline"/>
      </w:rPr>
    </w:lvl>
    <w:lvl w:ilvl="5" w:tplc="2E84D5C0">
      <w:start w:val="1"/>
      <w:numFmt w:val="bullet"/>
      <w:lvlText w:val="▪"/>
      <w:lvlJc w:val="left"/>
      <w:pPr>
        <w:ind w:left="4070"/>
      </w:pPr>
      <w:rPr>
        <w:rFonts w:ascii="Sassoon Primary" w:eastAsia="Sassoon Primary" w:hAnsi="Sassoon Primary" w:cs="Sassoon Primary"/>
        <w:b w:val="0"/>
        <w:i w:val="0"/>
        <w:strike w:val="0"/>
        <w:dstrike w:val="0"/>
        <w:color w:val="000000"/>
        <w:sz w:val="22"/>
        <w:szCs w:val="22"/>
        <w:u w:val="none" w:color="000000"/>
        <w:bdr w:val="none" w:sz="0" w:space="0" w:color="auto"/>
        <w:shd w:val="clear" w:color="auto" w:fill="auto"/>
        <w:vertAlign w:val="baseline"/>
      </w:rPr>
    </w:lvl>
    <w:lvl w:ilvl="6" w:tplc="DBDE62F2">
      <w:start w:val="1"/>
      <w:numFmt w:val="bullet"/>
      <w:lvlText w:val="•"/>
      <w:lvlJc w:val="left"/>
      <w:pPr>
        <w:ind w:left="4790"/>
      </w:pPr>
      <w:rPr>
        <w:rFonts w:ascii="Sassoon Primary" w:eastAsia="Sassoon Primary" w:hAnsi="Sassoon Primary" w:cs="Sassoon Primary"/>
        <w:b w:val="0"/>
        <w:i w:val="0"/>
        <w:strike w:val="0"/>
        <w:dstrike w:val="0"/>
        <w:color w:val="000000"/>
        <w:sz w:val="22"/>
        <w:szCs w:val="22"/>
        <w:u w:val="none" w:color="000000"/>
        <w:bdr w:val="none" w:sz="0" w:space="0" w:color="auto"/>
        <w:shd w:val="clear" w:color="auto" w:fill="auto"/>
        <w:vertAlign w:val="baseline"/>
      </w:rPr>
    </w:lvl>
    <w:lvl w:ilvl="7" w:tplc="6A4C7A58">
      <w:start w:val="1"/>
      <w:numFmt w:val="bullet"/>
      <w:lvlText w:val="o"/>
      <w:lvlJc w:val="left"/>
      <w:pPr>
        <w:ind w:left="5510"/>
      </w:pPr>
      <w:rPr>
        <w:rFonts w:ascii="Sassoon Primary" w:eastAsia="Sassoon Primary" w:hAnsi="Sassoon Primary" w:cs="Sassoon Primary"/>
        <w:b w:val="0"/>
        <w:i w:val="0"/>
        <w:strike w:val="0"/>
        <w:dstrike w:val="0"/>
        <w:color w:val="000000"/>
        <w:sz w:val="22"/>
        <w:szCs w:val="22"/>
        <w:u w:val="none" w:color="000000"/>
        <w:bdr w:val="none" w:sz="0" w:space="0" w:color="auto"/>
        <w:shd w:val="clear" w:color="auto" w:fill="auto"/>
        <w:vertAlign w:val="baseline"/>
      </w:rPr>
    </w:lvl>
    <w:lvl w:ilvl="8" w:tplc="1F00AE1E">
      <w:start w:val="1"/>
      <w:numFmt w:val="bullet"/>
      <w:lvlText w:val="▪"/>
      <w:lvlJc w:val="left"/>
      <w:pPr>
        <w:ind w:left="6230"/>
      </w:pPr>
      <w:rPr>
        <w:rFonts w:ascii="Sassoon Primary" w:eastAsia="Sassoon Primary" w:hAnsi="Sassoon Primary" w:cs="Sassoon Primary"/>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1C8"/>
    <w:rsid w:val="0008279A"/>
    <w:rsid w:val="002034D2"/>
    <w:rsid w:val="00496A22"/>
    <w:rsid w:val="00534586"/>
    <w:rsid w:val="00600044"/>
    <w:rsid w:val="00653D63"/>
    <w:rsid w:val="0079682E"/>
    <w:rsid w:val="007C569F"/>
    <w:rsid w:val="007F02A8"/>
    <w:rsid w:val="0086350F"/>
    <w:rsid w:val="008B734B"/>
    <w:rsid w:val="00A91F67"/>
    <w:rsid w:val="00A92336"/>
    <w:rsid w:val="00A94DDE"/>
    <w:rsid w:val="00B34B10"/>
    <w:rsid w:val="00B7046F"/>
    <w:rsid w:val="00BC4486"/>
    <w:rsid w:val="00C37BB2"/>
    <w:rsid w:val="00C526C7"/>
    <w:rsid w:val="00CA4C2C"/>
    <w:rsid w:val="00D4659E"/>
    <w:rsid w:val="00D542CE"/>
    <w:rsid w:val="00D60B89"/>
    <w:rsid w:val="00DF3E7A"/>
    <w:rsid w:val="00E71C19"/>
    <w:rsid w:val="00E931C8"/>
    <w:rsid w:val="00F161C8"/>
    <w:rsid w:val="00F312C5"/>
    <w:rsid w:val="00F348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78E0DD-DA9C-4065-91FD-6701C3E4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427" w:line="250" w:lineRule="auto"/>
      <w:ind w:left="1911" w:hanging="10"/>
      <w:outlineLvl w:val="0"/>
    </w:pPr>
    <w:rPr>
      <w:rFonts w:ascii="Sassoon Primary" w:eastAsia="Sassoon Primary" w:hAnsi="Sassoon Primary" w:cs="Sassoon Primary"/>
      <w:b/>
      <w:color w:val="000000"/>
      <w:sz w:val="36"/>
    </w:rPr>
  </w:style>
  <w:style w:type="paragraph" w:styleId="Heading2">
    <w:name w:val="heading 2"/>
    <w:next w:val="Normal"/>
    <w:link w:val="Heading2Char"/>
    <w:uiPriority w:val="9"/>
    <w:unhideWhenUsed/>
    <w:qFormat/>
    <w:pPr>
      <w:keepNext/>
      <w:keepLines/>
      <w:spacing w:after="138"/>
      <w:ind w:left="10" w:hanging="10"/>
      <w:outlineLvl w:val="1"/>
    </w:pPr>
    <w:rPr>
      <w:rFonts w:ascii="Sassoon Primary" w:eastAsia="Sassoon Primary" w:hAnsi="Sassoon Primary" w:cs="Sassoon Primary"/>
      <w:b/>
      <w:color w:val="000000"/>
      <w:sz w:val="32"/>
    </w:rPr>
  </w:style>
  <w:style w:type="paragraph" w:styleId="Heading3">
    <w:name w:val="heading 3"/>
    <w:next w:val="Normal"/>
    <w:link w:val="Heading3Char"/>
    <w:uiPriority w:val="9"/>
    <w:unhideWhenUsed/>
    <w:qFormat/>
    <w:pPr>
      <w:keepNext/>
      <w:keepLines/>
      <w:spacing w:after="226"/>
      <w:ind w:left="10" w:hanging="10"/>
      <w:outlineLvl w:val="2"/>
    </w:pPr>
    <w:rPr>
      <w:rFonts w:ascii="Sassoon Primary" w:eastAsia="Sassoon Primary" w:hAnsi="Sassoon Primary" w:cs="Sassoon Primary"/>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Sassoon Primary" w:eastAsia="Sassoon Primary" w:hAnsi="Sassoon Primary" w:cs="Sassoon Primary"/>
      <w:b/>
      <w:color w:val="000000"/>
      <w:sz w:val="28"/>
    </w:rPr>
  </w:style>
  <w:style w:type="character" w:customStyle="1" w:styleId="Heading2Char">
    <w:name w:val="Heading 2 Char"/>
    <w:link w:val="Heading2"/>
    <w:rPr>
      <w:rFonts w:ascii="Sassoon Primary" w:eastAsia="Sassoon Primary" w:hAnsi="Sassoon Primary" w:cs="Sassoon Primary"/>
      <w:b/>
      <w:color w:val="000000"/>
      <w:sz w:val="32"/>
    </w:rPr>
  </w:style>
  <w:style w:type="character" w:customStyle="1" w:styleId="Heading1Char">
    <w:name w:val="Heading 1 Char"/>
    <w:link w:val="Heading1"/>
    <w:rPr>
      <w:rFonts w:ascii="Sassoon Primary" w:eastAsia="Sassoon Primary" w:hAnsi="Sassoon Primary" w:cs="Sassoon Primary"/>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263735">
      <w:bodyDiv w:val="1"/>
      <w:marLeft w:val="0"/>
      <w:marRight w:val="0"/>
      <w:marTop w:val="0"/>
      <w:marBottom w:val="0"/>
      <w:divBdr>
        <w:top w:val="none" w:sz="0" w:space="0" w:color="auto"/>
        <w:left w:val="none" w:sz="0" w:space="0" w:color="auto"/>
        <w:bottom w:val="none" w:sz="0" w:space="0" w:color="auto"/>
        <w:right w:val="none" w:sz="0" w:space="0" w:color="auto"/>
      </w:divBdr>
      <w:divsChild>
        <w:div w:id="1009455184">
          <w:marLeft w:val="0"/>
          <w:marRight w:val="0"/>
          <w:marTop w:val="0"/>
          <w:marBottom w:val="0"/>
          <w:divBdr>
            <w:top w:val="none" w:sz="0" w:space="0" w:color="auto"/>
            <w:left w:val="none" w:sz="0" w:space="0" w:color="auto"/>
            <w:bottom w:val="none" w:sz="0" w:space="0" w:color="auto"/>
            <w:right w:val="none" w:sz="0" w:space="0" w:color="auto"/>
          </w:divBdr>
        </w:div>
        <w:div w:id="1321542584">
          <w:marLeft w:val="0"/>
          <w:marRight w:val="0"/>
          <w:marTop w:val="0"/>
          <w:marBottom w:val="0"/>
          <w:divBdr>
            <w:top w:val="none" w:sz="0" w:space="0" w:color="auto"/>
            <w:left w:val="none" w:sz="0" w:space="0" w:color="auto"/>
            <w:bottom w:val="none" w:sz="0" w:space="0" w:color="auto"/>
            <w:right w:val="none" w:sz="0" w:space="0" w:color="auto"/>
          </w:divBdr>
        </w:div>
        <w:div w:id="1670986806">
          <w:marLeft w:val="0"/>
          <w:marRight w:val="0"/>
          <w:marTop w:val="0"/>
          <w:marBottom w:val="0"/>
          <w:divBdr>
            <w:top w:val="none" w:sz="0" w:space="0" w:color="auto"/>
            <w:left w:val="none" w:sz="0" w:space="0" w:color="auto"/>
            <w:bottom w:val="none" w:sz="0" w:space="0" w:color="auto"/>
            <w:right w:val="none" w:sz="0" w:space="0" w:color="auto"/>
          </w:divBdr>
        </w:div>
        <w:div w:id="1991785286">
          <w:marLeft w:val="0"/>
          <w:marRight w:val="0"/>
          <w:marTop w:val="0"/>
          <w:marBottom w:val="0"/>
          <w:divBdr>
            <w:top w:val="none" w:sz="0" w:space="0" w:color="auto"/>
            <w:left w:val="none" w:sz="0" w:space="0" w:color="auto"/>
            <w:bottom w:val="none" w:sz="0" w:space="0" w:color="auto"/>
            <w:right w:val="none" w:sz="0" w:space="0" w:color="auto"/>
          </w:divBdr>
        </w:div>
        <w:div w:id="1955480749">
          <w:marLeft w:val="0"/>
          <w:marRight w:val="0"/>
          <w:marTop w:val="0"/>
          <w:marBottom w:val="0"/>
          <w:divBdr>
            <w:top w:val="none" w:sz="0" w:space="0" w:color="auto"/>
            <w:left w:val="none" w:sz="0" w:space="0" w:color="auto"/>
            <w:bottom w:val="none" w:sz="0" w:space="0" w:color="auto"/>
            <w:right w:val="none" w:sz="0" w:space="0" w:color="auto"/>
          </w:divBdr>
        </w:div>
        <w:div w:id="1338849721">
          <w:marLeft w:val="0"/>
          <w:marRight w:val="0"/>
          <w:marTop w:val="0"/>
          <w:marBottom w:val="0"/>
          <w:divBdr>
            <w:top w:val="none" w:sz="0" w:space="0" w:color="auto"/>
            <w:left w:val="none" w:sz="0" w:space="0" w:color="auto"/>
            <w:bottom w:val="none" w:sz="0" w:space="0" w:color="auto"/>
            <w:right w:val="none" w:sz="0" w:space="0" w:color="auto"/>
          </w:divBdr>
        </w:div>
        <w:div w:id="38904153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1100</Words>
  <Characters>6273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School</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cp:keywords/>
  <cp:lastModifiedBy>Hazel Rhymer</cp:lastModifiedBy>
  <cp:revision>2</cp:revision>
  <dcterms:created xsi:type="dcterms:W3CDTF">2024-06-10T10:57:00Z</dcterms:created>
  <dcterms:modified xsi:type="dcterms:W3CDTF">2024-06-10T10:57:00Z</dcterms:modified>
</cp:coreProperties>
</file>