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14" w:rsidRPr="00465D65" w:rsidRDefault="001E68E9">
      <w:pPr>
        <w:pBdr>
          <w:top w:val="nil"/>
          <w:left w:val="nil"/>
          <w:bottom w:val="nil"/>
          <w:right w:val="nil"/>
          <w:between w:val="nil"/>
        </w:pBdr>
        <w:spacing w:before="11"/>
        <w:rPr>
          <w:rFonts w:ascii="Sassoon Primary Rg" w:hAnsi="Sassoon Primary Rg"/>
          <w:b/>
          <w:sz w:val="20"/>
          <w:szCs w:val="20"/>
        </w:rPr>
      </w:pPr>
      <w:bookmarkStart w:id="0" w:name="_GoBack"/>
      <w:bookmarkEnd w:id="0"/>
      <w:r w:rsidRPr="00465D65">
        <w:rPr>
          <w:rFonts w:ascii="Sassoon Primary Rg" w:hAnsi="Sassoon Primary Rg"/>
          <w:sz w:val="20"/>
          <w:szCs w:val="20"/>
        </w:rPr>
        <w:t xml:space="preserve">  </w:t>
      </w:r>
      <w:r w:rsidRPr="00465D65">
        <w:rPr>
          <w:rFonts w:ascii="Sassoon Primary Rg" w:hAnsi="Sassoon Primary Rg"/>
          <w:b/>
          <w:sz w:val="20"/>
          <w:szCs w:val="20"/>
        </w:rPr>
        <w:t>Details with regard to funding</w:t>
      </w:r>
    </w:p>
    <w:p w:rsidR="00F26E14" w:rsidRPr="00465D65" w:rsidRDefault="00F26E14">
      <w:pPr>
        <w:pBdr>
          <w:top w:val="nil"/>
          <w:left w:val="nil"/>
          <w:bottom w:val="nil"/>
          <w:right w:val="nil"/>
          <w:between w:val="nil"/>
        </w:pBdr>
        <w:spacing w:before="11"/>
        <w:rPr>
          <w:rFonts w:ascii="Sassoon Primary Rg" w:hAnsi="Sassoon Primary Rg"/>
          <w:sz w:val="20"/>
          <w:szCs w:val="20"/>
        </w:rPr>
      </w:pPr>
    </w:p>
    <w:tbl>
      <w:tblPr>
        <w:tblStyle w:val="a"/>
        <w:tblW w:w="153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44"/>
        <w:gridCol w:w="3836"/>
      </w:tblGrid>
      <w:tr w:rsidR="00F26E14" w:rsidRPr="00465D65">
        <w:trPr>
          <w:trHeight w:val="320"/>
        </w:trPr>
        <w:tc>
          <w:tcPr>
            <w:tcW w:w="11544" w:type="dxa"/>
          </w:tcPr>
          <w:p w:rsidR="00F26E14" w:rsidRPr="00465D65" w:rsidRDefault="001E68E9">
            <w:pPr>
              <w:pBdr>
                <w:top w:val="nil"/>
                <w:left w:val="nil"/>
                <w:bottom w:val="nil"/>
                <w:right w:val="nil"/>
                <w:between w:val="nil"/>
              </w:pBdr>
              <w:spacing w:before="21" w:line="279" w:lineRule="auto"/>
              <w:ind w:left="80"/>
              <w:rPr>
                <w:rFonts w:ascii="Sassoon Primary Rg" w:hAnsi="Sassoon Primary Rg"/>
                <w:color w:val="000000"/>
                <w:sz w:val="20"/>
                <w:szCs w:val="20"/>
              </w:rPr>
            </w:pPr>
            <w:r w:rsidRPr="00465D65">
              <w:rPr>
                <w:rFonts w:ascii="Sassoon Primary Rg" w:hAnsi="Sassoon Primary Rg"/>
                <w:color w:val="231F20"/>
                <w:sz w:val="20"/>
                <w:szCs w:val="20"/>
              </w:rPr>
              <w:t xml:space="preserve">Total </w:t>
            </w:r>
            <w:r w:rsidR="00E349E3">
              <w:rPr>
                <w:rFonts w:ascii="Sassoon Primary Rg" w:hAnsi="Sassoon Primary Rg"/>
                <w:color w:val="231F20"/>
                <w:sz w:val="20"/>
                <w:szCs w:val="20"/>
              </w:rPr>
              <w:t>amount carried over from 2020/21</w:t>
            </w:r>
          </w:p>
        </w:tc>
        <w:tc>
          <w:tcPr>
            <w:tcW w:w="3836" w:type="dxa"/>
          </w:tcPr>
          <w:p w:rsidR="00F26E14" w:rsidRPr="00465D65" w:rsidRDefault="001E68E9">
            <w:pPr>
              <w:pBdr>
                <w:top w:val="nil"/>
                <w:left w:val="nil"/>
                <w:bottom w:val="nil"/>
                <w:right w:val="nil"/>
                <w:between w:val="nil"/>
              </w:pBdr>
              <w:spacing w:before="21" w:line="279" w:lineRule="auto"/>
              <w:ind w:left="80"/>
              <w:rPr>
                <w:rFonts w:ascii="Sassoon Primary Rg" w:hAnsi="Sassoon Primary Rg"/>
                <w:color w:val="000000"/>
                <w:sz w:val="20"/>
                <w:szCs w:val="20"/>
              </w:rPr>
            </w:pPr>
            <w:r w:rsidRPr="00465D65">
              <w:rPr>
                <w:rFonts w:ascii="Sassoon Primary Rg" w:hAnsi="Sassoon Primary Rg"/>
                <w:color w:val="231F20"/>
                <w:sz w:val="20"/>
                <w:szCs w:val="20"/>
              </w:rPr>
              <w:t>£</w:t>
            </w:r>
            <w:r w:rsidR="003F42A1" w:rsidRPr="00465D65">
              <w:rPr>
                <w:rFonts w:ascii="Sassoon Primary Rg" w:hAnsi="Sassoon Primary Rg"/>
                <w:color w:val="231F20"/>
                <w:sz w:val="20"/>
                <w:szCs w:val="20"/>
              </w:rPr>
              <w:t>0</w:t>
            </w:r>
          </w:p>
        </w:tc>
      </w:tr>
      <w:tr w:rsidR="00F26E14" w:rsidRPr="00465D65">
        <w:trPr>
          <w:trHeight w:val="320"/>
        </w:trPr>
        <w:tc>
          <w:tcPr>
            <w:tcW w:w="11544" w:type="dxa"/>
          </w:tcPr>
          <w:p w:rsidR="00F26E14" w:rsidRPr="00465D65" w:rsidRDefault="001E68E9">
            <w:pPr>
              <w:pBdr>
                <w:top w:val="nil"/>
                <w:left w:val="nil"/>
                <w:bottom w:val="nil"/>
                <w:right w:val="nil"/>
                <w:between w:val="nil"/>
              </w:pBdr>
              <w:spacing w:before="21" w:line="278" w:lineRule="auto"/>
              <w:ind w:left="80"/>
              <w:rPr>
                <w:rFonts w:ascii="Sassoon Primary Rg" w:hAnsi="Sassoon Primary Rg"/>
                <w:color w:val="000000"/>
                <w:sz w:val="20"/>
                <w:szCs w:val="20"/>
              </w:rPr>
            </w:pPr>
            <w:r w:rsidRPr="00465D65">
              <w:rPr>
                <w:rFonts w:ascii="Sassoon Primary Rg" w:hAnsi="Sassoon Primary Rg"/>
                <w:color w:val="231F20"/>
                <w:sz w:val="20"/>
                <w:szCs w:val="20"/>
              </w:rPr>
              <w:t>To</w:t>
            </w:r>
            <w:r w:rsidR="00E349E3">
              <w:rPr>
                <w:rFonts w:ascii="Sassoon Primary Rg" w:hAnsi="Sassoon Primary Rg"/>
                <w:color w:val="231F20"/>
                <w:sz w:val="20"/>
                <w:szCs w:val="20"/>
              </w:rPr>
              <w:t>tal amount allocated for 2021-2022</w:t>
            </w:r>
          </w:p>
        </w:tc>
        <w:tc>
          <w:tcPr>
            <w:tcW w:w="3836" w:type="dxa"/>
          </w:tcPr>
          <w:p w:rsidR="00F26E14" w:rsidRPr="00465D65" w:rsidRDefault="00E349E3">
            <w:pPr>
              <w:pBdr>
                <w:top w:val="nil"/>
                <w:left w:val="nil"/>
                <w:bottom w:val="nil"/>
                <w:right w:val="nil"/>
                <w:between w:val="nil"/>
              </w:pBdr>
              <w:spacing w:before="21" w:line="278" w:lineRule="auto"/>
              <w:ind w:left="80"/>
              <w:rPr>
                <w:rFonts w:ascii="Sassoon Primary Rg" w:hAnsi="Sassoon Primary Rg"/>
                <w:color w:val="000000"/>
                <w:sz w:val="20"/>
                <w:szCs w:val="20"/>
              </w:rPr>
            </w:pPr>
            <w:r w:rsidRPr="00465D65">
              <w:rPr>
                <w:rFonts w:ascii="Sassoon Primary Rg" w:hAnsi="Sassoon Primary Rg"/>
                <w:color w:val="231F20"/>
                <w:sz w:val="20"/>
                <w:szCs w:val="20"/>
              </w:rPr>
              <w:t>£16,220</w:t>
            </w:r>
          </w:p>
        </w:tc>
      </w:tr>
      <w:tr w:rsidR="00F26E14" w:rsidRPr="00465D65">
        <w:trPr>
          <w:trHeight w:val="320"/>
        </w:trPr>
        <w:tc>
          <w:tcPr>
            <w:tcW w:w="11544" w:type="dxa"/>
          </w:tcPr>
          <w:p w:rsidR="00F26E14" w:rsidRPr="00465D65" w:rsidRDefault="001E68E9" w:rsidP="00E349E3">
            <w:pPr>
              <w:pBdr>
                <w:top w:val="nil"/>
                <w:left w:val="nil"/>
                <w:bottom w:val="nil"/>
                <w:right w:val="nil"/>
                <w:between w:val="nil"/>
              </w:pBdr>
              <w:spacing w:before="21" w:line="278" w:lineRule="auto"/>
              <w:ind w:left="80"/>
              <w:rPr>
                <w:rFonts w:ascii="Sassoon Primary Rg" w:hAnsi="Sassoon Primary Rg"/>
                <w:color w:val="000000"/>
                <w:sz w:val="20"/>
                <w:szCs w:val="20"/>
              </w:rPr>
            </w:pPr>
            <w:r w:rsidRPr="00465D65">
              <w:rPr>
                <w:rFonts w:ascii="Sassoon Primary Rg" w:hAnsi="Sassoon Primary Rg"/>
                <w:color w:val="231F20"/>
                <w:sz w:val="20"/>
                <w:szCs w:val="20"/>
              </w:rPr>
              <w:t>How much (if any) do you intend to carry ove</w:t>
            </w:r>
            <w:r w:rsidR="00E349E3">
              <w:rPr>
                <w:rFonts w:ascii="Sassoon Primary Rg" w:hAnsi="Sassoon Primary Rg"/>
                <w:color w:val="231F20"/>
                <w:sz w:val="20"/>
                <w:szCs w:val="20"/>
              </w:rPr>
              <w:t>r from this total fund into 2022/23</w:t>
            </w:r>
            <w:r w:rsidRPr="00465D65">
              <w:rPr>
                <w:rFonts w:ascii="Sassoon Primary Rg" w:hAnsi="Sassoon Primary Rg"/>
                <w:color w:val="231F20"/>
                <w:sz w:val="20"/>
                <w:szCs w:val="20"/>
              </w:rPr>
              <w:t>?</w:t>
            </w:r>
          </w:p>
        </w:tc>
        <w:tc>
          <w:tcPr>
            <w:tcW w:w="3836" w:type="dxa"/>
          </w:tcPr>
          <w:p w:rsidR="00F26E14" w:rsidRPr="00465D65" w:rsidRDefault="001E68E9">
            <w:pPr>
              <w:pBdr>
                <w:top w:val="nil"/>
                <w:left w:val="nil"/>
                <w:bottom w:val="nil"/>
                <w:right w:val="nil"/>
                <w:between w:val="nil"/>
              </w:pBdr>
              <w:spacing w:before="21" w:line="278" w:lineRule="auto"/>
              <w:ind w:left="80"/>
              <w:rPr>
                <w:rFonts w:ascii="Sassoon Primary Rg" w:hAnsi="Sassoon Primary Rg"/>
                <w:color w:val="000000"/>
                <w:sz w:val="20"/>
                <w:szCs w:val="20"/>
              </w:rPr>
            </w:pPr>
            <w:r w:rsidRPr="00465D65">
              <w:rPr>
                <w:rFonts w:ascii="Sassoon Primary Rg" w:hAnsi="Sassoon Primary Rg"/>
                <w:color w:val="231F20"/>
                <w:sz w:val="20"/>
                <w:szCs w:val="20"/>
              </w:rPr>
              <w:t>£</w:t>
            </w:r>
            <w:r w:rsidR="003F42A1" w:rsidRPr="00465D65">
              <w:rPr>
                <w:rFonts w:ascii="Sassoon Primary Rg" w:hAnsi="Sassoon Primary Rg"/>
                <w:color w:val="231F20"/>
                <w:sz w:val="20"/>
                <w:szCs w:val="20"/>
              </w:rPr>
              <w:t>0</w:t>
            </w:r>
          </w:p>
        </w:tc>
      </w:tr>
      <w:tr w:rsidR="00F26E14" w:rsidRPr="00465D65">
        <w:trPr>
          <w:trHeight w:val="324"/>
        </w:trPr>
        <w:tc>
          <w:tcPr>
            <w:tcW w:w="11544" w:type="dxa"/>
          </w:tcPr>
          <w:p w:rsidR="00F26E14" w:rsidRPr="00465D65" w:rsidRDefault="001E68E9">
            <w:pPr>
              <w:pBdr>
                <w:top w:val="nil"/>
                <w:left w:val="nil"/>
                <w:bottom w:val="nil"/>
                <w:right w:val="nil"/>
                <w:between w:val="nil"/>
              </w:pBdr>
              <w:spacing w:before="21" w:line="283" w:lineRule="auto"/>
              <w:ind w:left="80"/>
              <w:rPr>
                <w:rFonts w:ascii="Sassoon Primary Rg" w:hAnsi="Sassoon Primary Rg"/>
                <w:color w:val="000000"/>
                <w:sz w:val="20"/>
                <w:szCs w:val="20"/>
              </w:rPr>
            </w:pPr>
            <w:r w:rsidRPr="00465D65">
              <w:rPr>
                <w:rFonts w:ascii="Sassoon Primary Rg" w:hAnsi="Sassoon Primary Rg"/>
                <w:color w:val="231F20"/>
                <w:sz w:val="20"/>
                <w:szCs w:val="20"/>
              </w:rPr>
              <w:t xml:space="preserve">Total amount </w:t>
            </w:r>
            <w:r w:rsidR="00E349E3">
              <w:rPr>
                <w:rFonts w:ascii="Sassoon Primary Rg" w:hAnsi="Sassoon Primary Rg"/>
                <w:color w:val="231F20"/>
                <w:sz w:val="20"/>
                <w:szCs w:val="20"/>
              </w:rPr>
              <w:t>allocated for 2022/23</w:t>
            </w:r>
          </w:p>
        </w:tc>
        <w:tc>
          <w:tcPr>
            <w:tcW w:w="3836" w:type="dxa"/>
          </w:tcPr>
          <w:p w:rsidR="00F26E14" w:rsidRPr="00465D65" w:rsidRDefault="005B726C">
            <w:pPr>
              <w:pBdr>
                <w:top w:val="nil"/>
                <w:left w:val="nil"/>
                <w:bottom w:val="nil"/>
                <w:right w:val="nil"/>
                <w:between w:val="nil"/>
              </w:pBdr>
              <w:spacing w:before="21" w:line="283" w:lineRule="auto"/>
              <w:ind w:left="80"/>
              <w:rPr>
                <w:rFonts w:ascii="Sassoon Primary Rg" w:hAnsi="Sassoon Primary Rg"/>
                <w:color w:val="000000"/>
                <w:sz w:val="20"/>
                <w:szCs w:val="20"/>
              </w:rPr>
            </w:pPr>
            <w:r>
              <w:rPr>
                <w:rFonts w:ascii="Sassoon Primary Rg" w:hAnsi="Sassoon Primary Rg"/>
                <w:color w:val="000000"/>
                <w:sz w:val="20"/>
                <w:szCs w:val="20"/>
              </w:rPr>
              <w:t>£16,380</w:t>
            </w:r>
          </w:p>
        </w:tc>
      </w:tr>
      <w:tr w:rsidR="00F26E14" w:rsidRPr="00465D65">
        <w:trPr>
          <w:trHeight w:val="320"/>
        </w:trPr>
        <w:tc>
          <w:tcPr>
            <w:tcW w:w="11544" w:type="dxa"/>
          </w:tcPr>
          <w:p w:rsidR="00F26E14" w:rsidRPr="00465D65" w:rsidRDefault="001E68E9">
            <w:pPr>
              <w:pBdr>
                <w:top w:val="nil"/>
                <w:left w:val="nil"/>
                <w:bottom w:val="nil"/>
                <w:right w:val="nil"/>
                <w:between w:val="nil"/>
              </w:pBdr>
              <w:spacing w:before="21" w:line="278" w:lineRule="auto"/>
              <w:ind w:left="80"/>
              <w:rPr>
                <w:rFonts w:ascii="Sassoon Primary Rg" w:hAnsi="Sassoon Primary Rg"/>
                <w:color w:val="000000"/>
                <w:sz w:val="20"/>
                <w:szCs w:val="20"/>
              </w:rPr>
            </w:pPr>
            <w:r w:rsidRPr="00465D65">
              <w:rPr>
                <w:rFonts w:ascii="Sassoon Primary Rg" w:hAnsi="Sassoon Primary Rg"/>
                <w:color w:val="231F20"/>
                <w:sz w:val="20"/>
                <w:szCs w:val="20"/>
              </w:rPr>
              <w:t>Tot</w:t>
            </w:r>
            <w:r w:rsidR="00E349E3">
              <w:rPr>
                <w:rFonts w:ascii="Sassoon Primary Rg" w:hAnsi="Sassoon Primary Rg"/>
                <w:color w:val="231F20"/>
                <w:sz w:val="20"/>
                <w:szCs w:val="20"/>
              </w:rPr>
              <w:t>al amount of funding for 2022/23</w:t>
            </w:r>
            <w:r w:rsidRPr="00465D65">
              <w:rPr>
                <w:rFonts w:ascii="Sassoon Primary Rg" w:hAnsi="Sassoon Primary Rg"/>
                <w:color w:val="231F20"/>
                <w:sz w:val="20"/>
                <w:szCs w:val="20"/>
              </w:rPr>
              <w:t>. To be spent an</w:t>
            </w:r>
            <w:r w:rsidR="00E349E3">
              <w:rPr>
                <w:rFonts w:ascii="Sassoon Primary Rg" w:hAnsi="Sassoon Primary Rg"/>
                <w:color w:val="231F20"/>
                <w:sz w:val="20"/>
                <w:szCs w:val="20"/>
              </w:rPr>
              <w:t>d reported on by 31st July 2023.</w:t>
            </w:r>
          </w:p>
        </w:tc>
        <w:tc>
          <w:tcPr>
            <w:tcW w:w="3836" w:type="dxa"/>
          </w:tcPr>
          <w:p w:rsidR="00F26E14" w:rsidRPr="00465D65" w:rsidRDefault="0079372A">
            <w:pPr>
              <w:pBdr>
                <w:top w:val="nil"/>
                <w:left w:val="nil"/>
                <w:bottom w:val="nil"/>
                <w:right w:val="nil"/>
                <w:between w:val="nil"/>
              </w:pBdr>
              <w:spacing w:before="21" w:line="278" w:lineRule="auto"/>
              <w:ind w:left="80"/>
              <w:rPr>
                <w:rFonts w:ascii="Sassoon Primary Rg" w:hAnsi="Sassoon Primary Rg"/>
                <w:color w:val="000000"/>
                <w:sz w:val="20"/>
                <w:szCs w:val="20"/>
              </w:rPr>
            </w:pPr>
            <w:r>
              <w:rPr>
                <w:rFonts w:ascii="Sassoon Primary Rg" w:hAnsi="Sassoon Primary Rg"/>
                <w:color w:val="000000"/>
                <w:sz w:val="20"/>
                <w:szCs w:val="20"/>
              </w:rPr>
              <w:t>£16,380</w:t>
            </w:r>
          </w:p>
        </w:tc>
      </w:tr>
    </w:tbl>
    <w:p w:rsidR="00F26E14" w:rsidRPr="00465D65" w:rsidRDefault="00F26E14">
      <w:pPr>
        <w:pBdr>
          <w:top w:val="nil"/>
          <w:left w:val="nil"/>
          <w:bottom w:val="nil"/>
          <w:right w:val="nil"/>
          <w:between w:val="nil"/>
        </w:pBdr>
        <w:spacing w:before="1"/>
        <w:rPr>
          <w:rFonts w:ascii="Sassoon Primary Rg" w:hAnsi="Sassoon Primary Rg"/>
          <w:color w:val="000000"/>
          <w:sz w:val="20"/>
          <w:szCs w:val="20"/>
        </w:rPr>
      </w:pPr>
    </w:p>
    <w:p w:rsidR="00F26E14" w:rsidRPr="00465D65" w:rsidRDefault="001E68E9">
      <w:pPr>
        <w:pBdr>
          <w:top w:val="nil"/>
          <w:left w:val="nil"/>
          <w:bottom w:val="nil"/>
          <w:right w:val="nil"/>
          <w:between w:val="nil"/>
        </w:pBdr>
        <w:spacing w:before="4"/>
        <w:rPr>
          <w:rFonts w:ascii="Sassoon Primary Rg" w:hAnsi="Sassoon Primary Rg"/>
          <w:b/>
          <w:sz w:val="20"/>
          <w:szCs w:val="20"/>
        </w:rPr>
      </w:pPr>
      <w:r w:rsidRPr="00465D65">
        <w:rPr>
          <w:rFonts w:ascii="Sassoon Primary Rg" w:hAnsi="Sassoon Primary Rg"/>
          <w:b/>
          <w:sz w:val="20"/>
          <w:szCs w:val="20"/>
        </w:rPr>
        <w:t xml:space="preserve">Swimming Data </w:t>
      </w:r>
    </w:p>
    <w:p w:rsidR="00F26E14" w:rsidRPr="00465D65" w:rsidRDefault="001E68E9">
      <w:pPr>
        <w:pBdr>
          <w:top w:val="nil"/>
          <w:left w:val="nil"/>
          <w:bottom w:val="nil"/>
          <w:right w:val="nil"/>
          <w:between w:val="nil"/>
        </w:pBdr>
        <w:spacing w:before="4"/>
        <w:rPr>
          <w:rFonts w:ascii="Sassoon Primary Rg" w:hAnsi="Sassoon Primary Rg"/>
          <w:sz w:val="20"/>
          <w:szCs w:val="20"/>
        </w:rPr>
      </w:pPr>
      <w:r w:rsidRPr="00465D65">
        <w:rPr>
          <w:rFonts w:ascii="Sassoon Primary Rg" w:hAnsi="Sassoon Primary Rg"/>
          <w:sz w:val="20"/>
          <w:szCs w:val="20"/>
        </w:rPr>
        <w:t>Please report on your Swimming Data below.</w:t>
      </w:r>
    </w:p>
    <w:p w:rsidR="00F26E14" w:rsidRPr="00465D65" w:rsidRDefault="00F26E14">
      <w:pPr>
        <w:pBdr>
          <w:top w:val="nil"/>
          <w:left w:val="nil"/>
          <w:bottom w:val="nil"/>
          <w:right w:val="nil"/>
          <w:between w:val="nil"/>
        </w:pBdr>
        <w:spacing w:before="4"/>
        <w:rPr>
          <w:rFonts w:ascii="Sassoon Primary Rg" w:hAnsi="Sassoon Primary Rg"/>
          <w:sz w:val="20"/>
          <w:szCs w:val="20"/>
        </w:rPr>
      </w:pPr>
    </w:p>
    <w:tbl>
      <w:tblPr>
        <w:tblStyle w:val="a0"/>
        <w:tblW w:w="153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81"/>
        <w:gridCol w:w="3799"/>
      </w:tblGrid>
      <w:tr w:rsidR="007C2ACB" w:rsidRPr="00465D65" w:rsidTr="007C2ACB">
        <w:trPr>
          <w:trHeight w:val="1031"/>
        </w:trPr>
        <w:tc>
          <w:tcPr>
            <w:tcW w:w="11581" w:type="dxa"/>
          </w:tcPr>
          <w:p w:rsidR="007C2ACB" w:rsidRPr="00465D65" w:rsidRDefault="007C2ACB">
            <w:pPr>
              <w:pBdr>
                <w:top w:val="nil"/>
                <w:left w:val="nil"/>
                <w:bottom w:val="nil"/>
                <w:right w:val="nil"/>
                <w:between w:val="nil"/>
              </w:pBdr>
              <w:spacing w:before="21"/>
              <w:ind w:left="80"/>
              <w:rPr>
                <w:rFonts w:ascii="Sassoon Primary Rg" w:hAnsi="Sassoon Primary Rg"/>
                <w:color w:val="000000"/>
                <w:sz w:val="20"/>
                <w:szCs w:val="20"/>
              </w:rPr>
            </w:pPr>
            <w:r w:rsidRPr="00465D65">
              <w:rPr>
                <w:rFonts w:ascii="Sassoon Primary Rg" w:hAnsi="Sassoon Primary Rg"/>
                <w:color w:val="231F20"/>
                <w:sz w:val="20"/>
                <w:szCs w:val="20"/>
              </w:rPr>
              <w:t>Meeting national curriculum requirements for swimming and water safety.</w:t>
            </w:r>
          </w:p>
          <w:p w:rsidR="007C2ACB" w:rsidRPr="00465D65" w:rsidRDefault="007C2ACB">
            <w:pPr>
              <w:pBdr>
                <w:top w:val="nil"/>
                <w:left w:val="nil"/>
                <w:bottom w:val="nil"/>
                <w:right w:val="nil"/>
                <w:between w:val="nil"/>
              </w:pBdr>
              <w:spacing w:before="2" w:line="235" w:lineRule="auto"/>
              <w:ind w:left="80"/>
              <w:rPr>
                <w:rFonts w:ascii="Sassoon Primary Rg" w:hAnsi="Sassoon Primary Rg"/>
                <w:b/>
                <w:color w:val="000000"/>
                <w:sz w:val="20"/>
                <w:szCs w:val="20"/>
              </w:rPr>
            </w:pPr>
            <w:r w:rsidRPr="00465D65">
              <w:rPr>
                <w:rFonts w:ascii="Sassoon Primary Rg" w:hAnsi="Sassoon Primary Rg"/>
                <w:b/>
                <w:color w:val="231F20"/>
                <w:sz w:val="20"/>
                <w:szCs w:val="20"/>
              </w:rPr>
              <w:t>Due to exceptional circumstances priority should be given to ensuring that pupils can perform safe self rescue even if they do not fully meet the first two requirements of the NC programme of study</w:t>
            </w:r>
          </w:p>
        </w:tc>
        <w:tc>
          <w:tcPr>
            <w:tcW w:w="3799" w:type="dxa"/>
            <w:vMerge w:val="restart"/>
          </w:tcPr>
          <w:p w:rsidR="007C2ACB" w:rsidRPr="00465D65" w:rsidRDefault="00E349E3" w:rsidP="00E349E3">
            <w:pPr>
              <w:pBdr>
                <w:top w:val="nil"/>
                <w:left w:val="nil"/>
                <w:bottom w:val="nil"/>
                <w:right w:val="nil"/>
                <w:between w:val="nil"/>
              </w:pBdr>
              <w:spacing w:before="130"/>
              <w:rPr>
                <w:rFonts w:ascii="Sassoon Primary Rg" w:hAnsi="Sassoon Primary Rg"/>
                <w:color w:val="000000"/>
                <w:sz w:val="20"/>
                <w:szCs w:val="20"/>
              </w:rPr>
            </w:pPr>
            <w:r>
              <w:rPr>
                <w:rFonts w:ascii="Sassoon Primary Rg" w:hAnsi="Sassoon Primary Rg"/>
                <w:color w:val="000000"/>
                <w:sz w:val="20"/>
                <w:szCs w:val="20"/>
              </w:rPr>
              <w:t>0%</w:t>
            </w:r>
          </w:p>
          <w:p w:rsidR="007C2ACB" w:rsidRDefault="007C2ACB" w:rsidP="00D473E0">
            <w:pPr>
              <w:pBdr>
                <w:top w:val="nil"/>
                <w:left w:val="nil"/>
                <w:bottom w:val="nil"/>
                <w:right w:val="nil"/>
                <w:between w:val="nil"/>
              </w:pBdr>
              <w:spacing w:before="41"/>
              <w:ind w:left="36"/>
              <w:rPr>
                <w:rFonts w:ascii="Sassoon Primary Rg" w:hAnsi="Sassoon Primary Rg"/>
                <w:color w:val="000000"/>
                <w:sz w:val="20"/>
                <w:szCs w:val="20"/>
              </w:rPr>
            </w:pPr>
            <w:r>
              <w:rPr>
                <w:rFonts w:ascii="Sassoon Primary Rg" w:hAnsi="Sassoon Primary Rg"/>
                <w:color w:val="000000"/>
                <w:sz w:val="20"/>
                <w:szCs w:val="20"/>
              </w:rPr>
              <w:t>At Critchill, our students are not able to reach age related expectations. However, they have weekly hydrotherapy sessions based on water confidence, water safety and basic swimming techniques in their primary years. Many of our students have Physiotherapy and Occupational Therapy plans which they follow in the hydrotherapy pool as part of their therapy.</w:t>
            </w:r>
          </w:p>
          <w:p w:rsidR="007C2ACB" w:rsidRDefault="007C2ACB" w:rsidP="00D473E0">
            <w:pPr>
              <w:pBdr>
                <w:top w:val="nil"/>
                <w:left w:val="nil"/>
                <w:bottom w:val="nil"/>
                <w:right w:val="nil"/>
                <w:between w:val="nil"/>
              </w:pBdr>
              <w:spacing w:before="41"/>
              <w:ind w:left="36"/>
              <w:rPr>
                <w:rFonts w:ascii="Sassoon Primary Rg" w:hAnsi="Sassoon Primary Rg"/>
                <w:color w:val="000000"/>
                <w:sz w:val="20"/>
                <w:szCs w:val="20"/>
              </w:rPr>
            </w:pPr>
          </w:p>
          <w:p w:rsidR="007C2ACB" w:rsidRPr="00465D65" w:rsidRDefault="007C2ACB" w:rsidP="007C2ACB">
            <w:pPr>
              <w:pBdr>
                <w:top w:val="nil"/>
                <w:left w:val="nil"/>
                <w:bottom w:val="nil"/>
                <w:right w:val="nil"/>
                <w:between w:val="nil"/>
              </w:pBdr>
              <w:spacing w:before="41"/>
              <w:ind w:left="36"/>
              <w:rPr>
                <w:rFonts w:ascii="Sassoon Primary Rg" w:eastAsia="Times New Roman" w:hAnsi="Sassoon Primary Rg" w:cs="Times New Roman"/>
                <w:color w:val="000000"/>
                <w:sz w:val="20"/>
                <w:szCs w:val="20"/>
              </w:rPr>
            </w:pPr>
            <w:r>
              <w:rPr>
                <w:rFonts w:ascii="Sassoon Primary Rg" w:hAnsi="Sassoon Primary Rg"/>
                <w:color w:val="000000"/>
                <w:sz w:val="20"/>
                <w:szCs w:val="20"/>
              </w:rPr>
              <w:t xml:space="preserve">In the Secondary school, for students who are more physically able they will access swim techniques and water safety sessions at a larger swimming pool which our own Qualified Swimming Instructor. </w:t>
            </w:r>
          </w:p>
        </w:tc>
      </w:tr>
      <w:tr w:rsidR="007C2ACB" w:rsidRPr="00465D65">
        <w:trPr>
          <w:trHeight w:val="1472"/>
        </w:trPr>
        <w:tc>
          <w:tcPr>
            <w:tcW w:w="11581" w:type="dxa"/>
          </w:tcPr>
          <w:p w:rsidR="007C2ACB" w:rsidRPr="00465D65" w:rsidRDefault="007C2ACB">
            <w:pPr>
              <w:pBdr>
                <w:top w:val="nil"/>
                <w:left w:val="nil"/>
                <w:bottom w:val="nil"/>
                <w:right w:val="nil"/>
                <w:between w:val="nil"/>
              </w:pBdr>
              <w:spacing w:before="26" w:line="235" w:lineRule="auto"/>
              <w:ind w:left="80"/>
              <w:rPr>
                <w:rFonts w:ascii="Sassoon Primary Rg" w:hAnsi="Sassoon Primary Rg"/>
                <w:color w:val="000000"/>
                <w:sz w:val="20"/>
                <w:szCs w:val="20"/>
              </w:rPr>
            </w:pPr>
            <w:r w:rsidRPr="00465D65">
              <w:rPr>
                <w:rFonts w:ascii="Sassoon Primary Rg" w:hAnsi="Sassoon Primary Rg"/>
                <w:color w:val="231F20"/>
                <w:sz w:val="20"/>
                <w:szCs w:val="20"/>
              </w:rPr>
              <w:t>What percentage of your current Year 6 cohort swim competently, confidently and proficiently over a distance of at least 25 metres?</w:t>
            </w:r>
          </w:p>
          <w:p w:rsidR="007C2ACB" w:rsidRPr="00465D65" w:rsidRDefault="007C2ACB" w:rsidP="00E349E3">
            <w:pPr>
              <w:pBdr>
                <w:top w:val="nil"/>
                <w:left w:val="nil"/>
                <w:bottom w:val="nil"/>
                <w:right w:val="nil"/>
                <w:between w:val="nil"/>
              </w:pBdr>
              <w:spacing w:line="276" w:lineRule="auto"/>
              <w:rPr>
                <w:rFonts w:ascii="Sassoon Primary Rg" w:hAnsi="Sassoon Primary Rg"/>
                <w:color w:val="000000"/>
                <w:sz w:val="20"/>
                <w:szCs w:val="20"/>
              </w:rPr>
            </w:pPr>
          </w:p>
        </w:tc>
        <w:tc>
          <w:tcPr>
            <w:tcW w:w="3799" w:type="dxa"/>
            <w:vMerge/>
          </w:tcPr>
          <w:p w:rsidR="007C2ACB" w:rsidRPr="00465D65" w:rsidRDefault="007C2ACB" w:rsidP="00D473E0">
            <w:pPr>
              <w:pBdr>
                <w:top w:val="nil"/>
                <w:left w:val="nil"/>
                <w:bottom w:val="nil"/>
                <w:right w:val="nil"/>
                <w:between w:val="nil"/>
              </w:pBdr>
              <w:spacing w:before="41"/>
              <w:ind w:left="36"/>
              <w:rPr>
                <w:rFonts w:ascii="Sassoon Primary Rg" w:hAnsi="Sassoon Primary Rg"/>
                <w:color w:val="000000"/>
                <w:sz w:val="20"/>
                <w:szCs w:val="20"/>
              </w:rPr>
            </w:pPr>
          </w:p>
        </w:tc>
      </w:tr>
      <w:tr w:rsidR="007C2ACB" w:rsidRPr="00465D65">
        <w:trPr>
          <w:trHeight w:val="944"/>
        </w:trPr>
        <w:tc>
          <w:tcPr>
            <w:tcW w:w="11581" w:type="dxa"/>
          </w:tcPr>
          <w:p w:rsidR="007C2ACB" w:rsidRPr="00465D65" w:rsidRDefault="007C2ACB">
            <w:pPr>
              <w:pBdr>
                <w:top w:val="nil"/>
                <w:left w:val="nil"/>
                <w:bottom w:val="nil"/>
                <w:right w:val="nil"/>
                <w:between w:val="nil"/>
              </w:pBdr>
              <w:spacing w:before="26" w:line="235" w:lineRule="auto"/>
              <w:ind w:left="80"/>
              <w:rPr>
                <w:rFonts w:ascii="Sassoon Primary Rg" w:hAnsi="Sassoon Primary Rg"/>
                <w:color w:val="000000"/>
                <w:sz w:val="20"/>
                <w:szCs w:val="20"/>
              </w:rPr>
            </w:pPr>
            <w:r w:rsidRPr="00465D65">
              <w:rPr>
                <w:rFonts w:ascii="Sassoon Primary Rg" w:hAnsi="Sassoon Primary Rg"/>
                <w:color w:val="231F20"/>
                <w:sz w:val="20"/>
                <w:szCs w:val="20"/>
              </w:rPr>
              <w:t>What percentage of your current Year 6 cohort use a range of strokes effectively [for example, front crawl, backstroke and breaststroke]?</w:t>
            </w:r>
          </w:p>
          <w:p w:rsidR="007C2ACB" w:rsidRPr="00465D65" w:rsidRDefault="007C2ACB" w:rsidP="00E349E3">
            <w:pPr>
              <w:pBdr>
                <w:top w:val="nil"/>
                <w:left w:val="nil"/>
                <w:bottom w:val="nil"/>
                <w:right w:val="nil"/>
                <w:between w:val="nil"/>
              </w:pBdr>
              <w:spacing w:line="290" w:lineRule="auto"/>
              <w:rPr>
                <w:rFonts w:ascii="Sassoon Primary Rg" w:hAnsi="Sassoon Primary Rg"/>
                <w:color w:val="000000"/>
                <w:sz w:val="20"/>
                <w:szCs w:val="20"/>
              </w:rPr>
            </w:pPr>
          </w:p>
        </w:tc>
        <w:tc>
          <w:tcPr>
            <w:tcW w:w="3799" w:type="dxa"/>
            <w:vMerge/>
          </w:tcPr>
          <w:p w:rsidR="007C2ACB" w:rsidRPr="00465D65" w:rsidRDefault="007C2ACB" w:rsidP="00D473E0">
            <w:pPr>
              <w:pBdr>
                <w:top w:val="nil"/>
                <w:left w:val="nil"/>
                <w:bottom w:val="nil"/>
                <w:right w:val="nil"/>
                <w:between w:val="nil"/>
              </w:pBdr>
              <w:spacing w:before="41"/>
              <w:ind w:left="36"/>
              <w:rPr>
                <w:rFonts w:ascii="Sassoon Primary Rg" w:hAnsi="Sassoon Primary Rg"/>
                <w:color w:val="000000"/>
                <w:sz w:val="20"/>
                <w:szCs w:val="20"/>
              </w:rPr>
            </w:pPr>
          </w:p>
        </w:tc>
      </w:tr>
      <w:tr w:rsidR="007C2ACB" w:rsidRPr="00465D65">
        <w:trPr>
          <w:trHeight w:val="368"/>
        </w:trPr>
        <w:tc>
          <w:tcPr>
            <w:tcW w:w="11581" w:type="dxa"/>
          </w:tcPr>
          <w:p w:rsidR="007C2ACB" w:rsidRPr="00465D65" w:rsidRDefault="007C2ACB">
            <w:pPr>
              <w:pBdr>
                <w:top w:val="nil"/>
                <w:left w:val="nil"/>
                <w:bottom w:val="nil"/>
                <w:right w:val="nil"/>
                <w:between w:val="nil"/>
              </w:pBdr>
              <w:spacing w:before="21"/>
              <w:ind w:left="80"/>
              <w:rPr>
                <w:rFonts w:ascii="Sassoon Primary Rg" w:hAnsi="Sassoon Primary Rg"/>
                <w:b/>
                <w:color w:val="000000"/>
                <w:sz w:val="20"/>
                <w:szCs w:val="20"/>
              </w:rPr>
            </w:pPr>
            <w:r w:rsidRPr="00465D65">
              <w:rPr>
                <w:rFonts w:ascii="Sassoon Primary Rg" w:hAnsi="Sassoon Primary Rg"/>
                <w:b/>
                <w:color w:val="231F20"/>
                <w:sz w:val="20"/>
                <w:szCs w:val="20"/>
              </w:rPr>
              <w:t>What percentage of your current Year 6 cohort perform safe self-rescue in different water-based situations?</w:t>
            </w:r>
          </w:p>
        </w:tc>
        <w:tc>
          <w:tcPr>
            <w:tcW w:w="3799" w:type="dxa"/>
            <w:vMerge/>
          </w:tcPr>
          <w:p w:rsidR="007C2ACB" w:rsidRPr="00465D65" w:rsidRDefault="007C2ACB">
            <w:pPr>
              <w:pBdr>
                <w:top w:val="nil"/>
                <w:left w:val="nil"/>
                <w:bottom w:val="nil"/>
                <w:right w:val="nil"/>
                <w:between w:val="nil"/>
              </w:pBdr>
              <w:spacing w:before="41"/>
              <w:ind w:left="36"/>
              <w:rPr>
                <w:rFonts w:ascii="Sassoon Primary Rg" w:hAnsi="Sassoon Primary Rg"/>
                <w:color w:val="000000"/>
                <w:sz w:val="20"/>
                <w:szCs w:val="20"/>
              </w:rPr>
            </w:pPr>
          </w:p>
        </w:tc>
      </w:tr>
      <w:tr w:rsidR="00F26E14" w:rsidRPr="00465D65">
        <w:trPr>
          <w:trHeight w:val="689"/>
        </w:trPr>
        <w:tc>
          <w:tcPr>
            <w:tcW w:w="11581" w:type="dxa"/>
          </w:tcPr>
          <w:p w:rsidR="00F26E14" w:rsidRPr="00465D65" w:rsidRDefault="001E68E9">
            <w:pPr>
              <w:pBdr>
                <w:top w:val="nil"/>
                <w:left w:val="nil"/>
                <w:bottom w:val="nil"/>
                <w:right w:val="nil"/>
                <w:between w:val="nil"/>
              </w:pBdr>
              <w:spacing w:before="26" w:line="235" w:lineRule="auto"/>
              <w:ind w:left="80"/>
              <w:rPr>
                <w:rFonts w:ascii="Sassoon Primary Rg" w:hAnsi="Sassoon Primary Rg"/>
                <w:color w:val="000000"/>
                <w:sz w:val="20"/>
                <w:szCs w:val="20"/>
              </w:rPr>
            </w:pPr>
            <w:r w:rsidRPr="00465D65">
              <w:rPr>
                <w:rFonts w:ascii="Sassoon Primary Rg" w:hAnsi="Sassoon Primary Rg"/>
                <w:color w:val="231F20"/>
                <w:sz w:val="20"/>
                <w:szCs w:val="20"/>
              </w:rPr>
              <w:t xml:space="preserve">Schools can choose to use the Primary PE and sport premium to provide additional provision for swimming but this must be for activity </w:t>
            </w:r>
            <w:r w:rsidRPr="00465D65">
              <w:rPr>
                <w:rFonts w:ascii="Sassoon Primary Rg" w:hAnsi="Sassoon Primary Rg"/>
                <w:b/>
                <w:color w:val="231F20"/>
                <w:sz w:val="20"/>
                <w:szCs w:val="20"/>
              </w:rPr>
              <w:t xml:space="preserve">over and above </w:t>
            </w:r>
            <w:r w:rsidRPr="00465D65">
              <w:rPr>
                <w:rFonts w:ascii="Sassoon Primary Rg" w:hAnsi="Sassoon Primary Rg"/>
                <w:color w:val="231F20"/>
                <w:sz w:val="20"/>
                <w:szCs w:val="20"/>
              </w:rPr>
              <w:t>the national curriculum requirements. Have you used it in this way?</w:t>
            </w:r>
          </w:p>
        </w:tc>
        <w:tc>
          <w:tcPr>
            <w:tcW w:w="3799" w:type="dxa"/>
          </w:tcPr>
          <w:p w:rsidR="00F26E14" w:rsidRPr="00465D65" w:rsidRDefault="001E68E9">
            <w:pPr>
              <w:pBdr>
                <w:top w:val="nil"/>
                <w:left w:val="nil"/>
                <w:bottom w:val="nil"/>
                <w:right w:val="nil"/>
                <w:between w:val="nil"/>
              </w:pBdr>
              <w:spacing w:before="127"/>
              <w:ind w:left="43"/>
              <w:rPr>
                <w:rFonts w:ascii="Sassoon Primary Rg" w:hAnsi="Sassoon Primary Rg"/>
                <w:color w:val="000000"/>
                <w:sz w:val="20"/>
                <w:szCs w:val="20"/>
              </w:rPr>
            </w:pPr>
            <w:r w:rsidRPr="00465D65">
              <w:rPr>
                <w:rFonts w:ascii="Sassoon Primary Rg" w:hAnsi="Sassoon Primary Rg"/>
                <w:color w:val="000000"/>
                <w:sz w:val="20"/>
                <w:szCs w:val="20"/>
              </w:rPr>
              <w:t>No</w:t>
            </w:r>
          </w:p>
        </w:tc>
      </w:tr>
    </w:tbl>
    <w:p w:rsidR="00F26E14" w:rsidRPr="00465D65" w:rsidRDefault="00F26E14">
      <w:pPr>
        <w:pBdr>
          <w:top w:val="nil"/>
          <w:left w:val="nil"/>
          <w:bottom w:val="nil"/>
          <w:right w:val="nil"/>
          <w:between w:val="nil"/>
        </w:pBdr>
        <w:spacing w:before="10" w:after="1"/>
        <w:rPr>
          <w:rFonts w:ascii="Sassoon Primary Rg" w:hAnsi="Sassoon Primary Rg"/>
          <w:color w:val="000000"/>
          <w:sz w:val="20"/>
          <w:szCs w:val="20"/>
        </w:rPr>
      </w:pPr>
    </w:p>
    <w:p w:rsidR="00F26E14" w:rsidRPr="00465D65" w:rsidRDefault="00F26E14">
      <w:pPr>
        <w:pBdr>
          <w:top w:val="nil"/>
          <w:left w:val="nil"/>
          <w:bottom w:val="nil"/>
          <w:right w:val="nil"/>
          <w:between w:val="nil"/>
        </w:pBdr>
        <w:spacing w:before="10" w:after="1"/>
        <w:rPr>
          <w:rFonts w:ascii="Sassoon Primary Rg" w:hAnsi="Sassoon Primary Rg"/>
          <w:color w:val="000000"/>
          <w:sz w:val="20"/>
          <w:szCs w:val="20"/>
        </w:rPr>
      </w:pPr>
    </w:p>
    <w:p w:rsidR="00F26E14" w:rsidRDefault="00F26E14">
      <w:pPr>
        <w:pBdr>
          <w:top w:val="nil"/>
          <w:left w:val="nil"/>
          <w:bottom w:val="nil"/>
          <w:right w:val="nil"/>
          <w:between w:val="nil"/>
        </w:pBdr>
        <w:spacing w:before="10" w:after="1"/>
        <w:rPr>
          <w:rFonts w:ascii="Sassoon Primary Rg" w:hAnsi="Sassoon Primary Rg"/>
          <w:b/>
          <w:sz w:val="20"/>
          <w:szCs w:val="20"/>
        </w:rPr>
      </w:pPr>
      <w:bookmarkStart w:id="1" w:name="_gjdgxs" w:colFirst="0" w:colLast="0"/>
      <w:bookmarkEnd w:id="1"/>
    </w:p>
    <w:p w:rsidR="007C2ACB" w:rsidRDefault="00E349E3" w:rsidP="00E349E3">
      <w:pPr>
        <w:pBdr>
          <w:top w:val="nil"/>
          <w:left w:val="nil"/>
          <w:bottom w:val="nil"/>
          <w:right w:val="nil"/>
          <w:between w:val="nil"/>
        </w:pBdr>
        <w:tabs>
          <w:tab w:val="left" w:pos="9240"/>
        </w:tabs>
        <w:spacing w:before="10" w:after="1"/>
        <w:rPr>
          <w:rFonts w:ascii="Sassoon Primary Rg" w:hAnsi="Sassoon Primary Rg"/>
          <w:b/>
          <w:sz w:val="20"/>
          <w:szCs w:val="20"/>
        </w:rPr>
      </w:pPr>
      <w:r>
        <w:rPr>
          <w:rFonts w:ascii="Sassoon Primary Rg" w:hAnsi="Sassoon Primary Rg"/>
          <w:b/>
          <w:sz w:val="20"/>
          <w:szCs w:val="20"/>
        </w:rPr>
        <w:tab/>
      </w:r>
    </w:p>
    <w:p w:rsidR="00E349E3" w:rsidRDefault="00E349E3" w:rsidP="00E349E3">
      <w:pPr>
        <w:pBdr>
          <w:top w:val="nil"/>
          <w:left w:val="nil"/>
          <w:bottom w:val="nil"/>
          <w:right w:val="nil"/>
          <w:between w:val="nil"/>
        </w:pBdr>
        <w:tabs>
          <w:tab w:val="left" w:pos="9240"/>
        </w:tabs>
        <w:spacing w:before="10" w:after="1"/>
        <w:rPr>
          <w:rFonts w:ascii="Sassoon Primary Rg" w:hAnsi="Sassoon Primary Rg"/>
          <w:b/>
          <w:sz w:val="20"/>
          <w:szCs w:val="20"/>
        </w:rPr>
      </w:pPr>
    </w:p>
    <w:p w:rsidR="00E349E3" w:rsidRDefault="00E349E3" w:rsidP="00E349E3">
      <w:pPr>
        <w:pBdr>
          <w:top w:val="nil"/>
          <w:left w:val="nil"/>
          <w:bottom w:val="nil"/>
          <w:right w:val="nil"/>
          <w:between w:val="nil"/>
        </w:pBdr>
        <w:tabs>
          <w:tab w:val="left" w:pos="9240"/>
        </w:tabs>
        <w:spacing w:before="10" w:after="1"/>
        <w:rPr>
          <w:rFonts w:ascii="Sassoon Primary Rg" w:hAnsi="Sassoon Primary Rg"/>
          <w:b/>
          <w:sz w:val="20"/>
          <w:szCs w:val="20"/>
        </w:rPr>
      </w:pPr>
    </w:p>
    <w:p w:rsidR="007C2ACB" w:rsidRDefault="007C2ACB">
      <w:pPr>
        <w:pBdr>
          <w:top w:val="nil"/>
          <w:left w:val="nil"/>
          <w:bottom w:val="nil"/>
          <w:right w:val="nil"/>
          <w:between w:val="nil"/>
        </w:pBdr>
        <w:spacing w:before="10" w:after="1"/>
        <w:rPr>
          <w:rFonts w:ascii="Sassoon Primary Rg" w:hAnsi="Sassoon Primary Rg"/>
          <w:b/>
          <w:sz w:val="20"/>
          <w:szCs w:val="20"/>
        </w:rPr>
      </w:pPr>
    </w:p>
    <w:p w:rsidR="007C2ACB" w:rsidRDefault="007C2ACB">
      <w:pPr>
        <w:pBdr>
          <w:top w:val="nil"/>
          <w:left w:val="nil"/>
          <w:bottom w:val="nil"/>
          <w:right w:val="nil"/>
          <w:between w:val="nil"/>
        </w:pBdr>
        <w:spacing w:before="10" w:after="1"/>
        <w:rPr>
          <w:rFonts w:ascii="Sassoon Primary Rg" w:hAnsi="Sassoon Primary Rg"/>
          <w:b/>
          <w:sz w:val="20"/>
          <w:szCs w:val="20"/>
        </w:rPr>
      </w:pPr>
    </w:p>
    <w:p w:rsidR="007C2ACB" w:rsidRDefault="007C2ACB">
      <w:pPr>
        <w:pBdr>
          <w:top w:val="nil"/>
          <w:left w:val="nil"/>
          <w:bottom w:val="nil"/>
          <w:right w:val="nil"/>
          <w:between w:val="nil"/>
        </w:pBdr>
        <w:spacing w:before="10" w:after="1"/>
        <w:rPr>
          <w:rFonts w:ascii="Sassoon Primary Rg" w:hAnsi="Sassoon Primary Rg"/>
          <w:b/>
          <w:sz w:val="20"/>
          <w:szCs w:val="20"/>
        </w:rPr>
      </w:pPr>
    </w:p>
    <w:p w:rsidR="007C2ACB" w:rsidRPr="00465D65" w:rsidRDefault="007C2ACB">
      <w:pPr>
        <w:pBdr>
          <w:top w:val="nil"/>
          <w:left w:val="nil"/>
          <w:bottom w:val="nil"/>
          <w:right w:val="nil"/>
          <w:between w:val="nil"/>
        </w:pBdr>
        <w:spacing w:before="10" w:after="1"/>
        <w:rPr>
          <w:rFonts w:ascii="Sassoon Primary Rg" w:hAnsi="Sassoon Primary Rg"/>
          <w:b/>
          <w:sz w:val="20"/>
          <w:szCs w:val="20"/>
        </w:rPr>
      </w:pPr>
    </w:p>
    <w:p w:rsidR="00F26E14" w:rsidRPr="00465D65" w:rsidRDefault="001E68E9">
      <w:pPr>
        <w:pBdr>
          <w:top w:val="nil"/>
          <w:left w:val="nil"/>
          <w:bottom w:val="nil"/>
          <w:right w:val="nil"/>
          <w:between w:val="nil"/>
        </w:pBdr>
        <w:spacing w:before="10" w:after="1"/>
        <w:rPr>
          <w:rFonts w:ascii="Sassoon Primary Rg" w:hAnsi="Sassoon Primary Rg"/>
          <w:b/>
          <w:sz w:val="20"/>
          <w:szCs w:val="20"/>
        </w:rPr>
      </w:pPr>
      <w:bookmarkStart w:id="2" w:name="_vep5pk7flork" w:colFirst="0" w:colLast="0"/>
      <w:bookmarkEnd w:id="2"/>
      <w:r w:rsidRPr="00465D65">
        <w:rPr>
          <w:rFonts w:ascii="Sassoon Primary Rg" w:hAnsi="Sassoon Primary Rg"/>
          <w:b/>
          <w:sz w:val="20"/>
          <w:szCs w:val="20"/>
        </w:rPr>
        <w:t xml:space="preserve"> Action Plan and Budgeting Tracking</w:t>
      </w:r>
    </w:p>
    <w:p w:rsidR="00F26E14" w:rsidRPr="00465D65" w:rsidRDefault="001E68E9">
      <w:pPr>
        <w:pBdr>
          <w:top w:val="nil"/>
          <w:left w:val="nil"/>
          <w:bottom w:val="nil"/>
          <w:right w:val="nil"/>
          <w:between w:val="nil"/>
        </w:pBdr>
        <w:spacing w:before="10" w:after="1"/>
        <w:rPr>
          <w:rFonts w:ascii="Sassoon Primary Rg" w:hAnsi="Sassoon Primary Rg"/>
          <w:sz w:val="20"/>
          <w:szCs w:val="20"/>
        </w:rPr>
      </w:pPr>
      <w:r w:rsidRPr="00465D65">
        <w:rPr>
          <w:rFonts w:ascii="Sassoon Primary Rg" w:hAnsi="Sassoon Primary Rg"/>
          <w:sz w:val="20"/>
          <w:szCs w:val="20"/>
        </w:rPr>
        <w:t>Capture your intended annual spend against the 5 key indicators. Clarify the success criteria and evidence of impact that you intend to measure to evaluate for pupils today and for the future.</w:t>
      </w:r>
    </w:p>
    <w:tbl>
      <w:tblPr>
        <w:tblStyle w:val="a1"/>
        <w:tblW w:w="153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22"/>
        <w:gridCol w:w="3604"/>
        <w:gridCol w:w="1616"/>
        <w:gridCol w:w="3312"/>
        <w:gridCol w:w="3136"/>
      </w:tblGrid>
      <w:tr w:rsidR="00F26E14" w:rsidRPr="00465D65">
        <w:trPr>
          <w:trHeight w:val="383"/>
        </w:trPr>
        <w:tc>
          <w:tcPr>
            <w:tcW w:w="3722" w:type="dxa"/>
          </w:tcPr>
          <w:p w:rsidR="00F26E14" w:rsidRPr="00465D65" w:rsidRDefault="001E68E9">
            <w:pPr>
              <w:pBdr>
                <w:top w:val="nil"/>
                <w:left w:val="nil"/>
                <w:bottom w:val="nil"/>
                <w:right w:val="nil"/>
                <w:between w:val="nil"/>
              </w:pBdr>
              <w:spacing w:before="39"/>
              <w:ind w:left="80"/>
              <w:rPr>
                <w:rFonts w:ascii="Sassoon Primary Rg" w:hAnsi="Sassoon Primary Rg"/>
                <w:color w:val="000000"/>
                <w:sz w:val="20"/>
                <w:szCs w:val="20"/>
              </w:rPr>
            </w:pPr>
            <w:r w:rsidRPr="00465D65">
              <w:rPr>
                <w:rFonts w:ascii="Sassoon Primary Rg" w:hAnsi="Sassoon Primary Rg"/>
                <w:b/>
                <w:color w:val="231F20"/>
                <w:sz w:val="20"/>
                <w:szCs w:val="20"/>
              </w:rPr>
              <w:t xml:space="preserve">Academic Year: </w:t>
            </w:r>
            <w:r w:rsidR="003F42A1" w:rsidRPr="00465D65">
              <w:rPr>
                <w:rFonts w:ascii="Sassoon Primary Rg" w:hAnsi="Sassoon Primary Rg"/>
                <w:color w:val="000000"/>
                <w:sz w:val="20"/>
                <w:szCs w:val="20"/>
              </w:rPr>
              <w:t>20</w:t>
            </w:r>
            <w:r w:rsidR="00E349E3">
              <w:rPr>
                <w:rFonts w:ascii="Sassoon Primary Rg" w:hAnsi="Sassoon Primary Rg"/>
                <w:color w:val="000000"/>
                <w:sz w:val="20"/>
                <w:szCs w:val="20"/>
              </w:rPr>
              <w:t>22/23</w:t>
            </w:r>
          </w:p>
        </w:tc>
        <w:tc>
          <w:tcPr>
            <w:tcW w:w="3604" w:type="dxa"/>
          </w:tcPr>
          <w:p w:rsidR="00F26E14" w:rsidRPr="00465D65" w:rsidRDefault="001E68E9" w:rsidP="00E349E3">
            <w:pPr>
              <w:pBdr>
                <w:top w:val="nil"/>
                <w:left w:val="nil"/>
                <w:bottom w:val="nil"/>
                <w:right w:val="nil"/>
                <w:between w:val="nil"/>
              </w:pBdr>
              <w:spacing w:before="41"/>
              <w:ind w:left="80"/>
              <w:rPr>
                <w:rFonts w:ascii="Sassoon Primary Rg" w:hAnsi="Sassoon Primary Rg"/>
                <w:b/>
                <w:color w:val="000000"/>
                <w:sz w:val="20"/>
                <w:szCs w:val="20"/>
              </w:rPr>
            </w:pPr>
            <w:r w:rsidRPr="00465D65">
              <w:rPr>
                <w:rFonts w:ascii="Sassoon Primary Rg" w:hAnsi="Sassoon Primary Rg"/>
                <w:b/>
                <w:color w:val="231F20"/>
                <w:sz w:val="20"/>
                <w:szCs w:val="20"/>
              </w:rPr>
              <w:t>Total fund allocated:</w:t>
            </w:r>
          </w:p>
        </w:tc>
        <w:tc>
          <w:tcPr>
            <w:tcW w:w="4928" w:type="dxa"/>
            <w:gridSpan w:val="2"/>
          </w:tcPr>
          <w:p w:rsidR="00F26E14" w:rsidRPr="00465D65" w:rsidRDefault="001E68E9" w:rsidP="00E349E3">
            <w:pPr>
              <w:pBdr>
                <w:top w:val="nil"/>
                <w:left w:val="nil"/>
                <w:bottom w:val="nil"/>
                <w:right w:val="nil"/>
                <w:between w:val="nil"/>
              </w:pBdr>
              <w:spacing w:before="41"/>
              <w:ind w:left="80"/>
              <w:rPr>
                <w:rFonts w:ascii="Sassoon Primary Rg" w:hAnsi="Sassoon Primary Rg"/>
                <w:b/>
                <w:color w:val="000000"/>
                <w:sz w:val="20"/>
                <w:szCs w:val="20"/>
              </w:rPr>
            </w:pPr>
            <w:r w:rsidRPr="00465D65">
              <w:rPr>
                <w:rFonts w:ascii="Sassoon Primary Rg" w:hAnsi="Sassoon Primary Rg"/>
                <w:b/>
                <w:color w:val="231F20"/>
                <w:sz w:val="20"/>
                <w:szCs w:val="20"/>
              </w:rPr>
              <w:t>Date Updated:</w:t>
            </w:r>
            <w:r w:rsidR="003F42A1" w:rsidRPr="00465D65">
              <w:rPr>
                <w:rFonts w:ascii="Sassoon Primary Rg" w:hAnsi="Sassoon Primary Rg"/>
                <w:b/>
                <w:color w:val="231F20"/>
                <w:sz w:val="20"/>
                <w:szCs w:val="20"/>
              </w:rPr>
              <w:t xml:space="preserve"> </w:t>
            </w:r>
            <w:r w:rsidR="00E349E3">
              <w:rPr>
                <w:rFonts w:ascii="Sassoon Primary Rg" w:hAnsi="Sassoon Primary Rg"/>
                <w:b/>
                <w:color w:val="231F20"/>
                <w:sz w:val="20"/>
                <w:szCs w:val="20"/>
              </w:rPr>
              <w:t>September 2022</w:t>
            </w:r>
          </w:p>
        </w:tc>
        <w:tc>
          <w:tcPr>
            <w:tcW w:w="3136" w:type="dxa"/>
            <w:tcBorders>
              <w:top w:val="nil"/>
              <w:right w:val="nil"/>
            </w:tcBorders>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r>
      <w:tr w:rsidR="00F26E14" w:rsidRPr="00465D65">
        <w:trPr>
          <w:trHeight w:val="332"/>
        </w:trPr>
        <w:tc>
          <w:tcPr>
            <w:tcW w:w="12254" w:type="dxa"/>
            <w:gridSpan w:val="4"/>
            <w:vMerge w:val="restart"/>
          </w:tcPr>
          <w:p w:rsidR="00F26E14" w:rsidRPr="00465D65" w:rsidRDefault="001E68E9">
            <w:pPr>
              <w:pBdr>
                <w:top w:val="nil"/>
                <w:left w:val="nil"/>
                <w:bottom w:val="nil"/>
                <w:right w:val="nil"/>
                <w:between w:val="nil"/>
              </w:pBdr>
              <w:spacing w:before="46" w:line="235" w:lineRule="auto"/>
              <w:ind w:left="80"/>
              <w:rPr>
                <w:rFonts w:ascii="Sassoon Primary Rg" w:hAnsi="Sassoon Primary Rg"/>
                <w:color w:val="000000"/>
                <w:sz w:val="20"/>
                <w:szCs w:val="20"/>
              </w:rPr>
            </w:pPr>
            <w:r w:rsidRPr="00C65300">
              <w:rPr>
                <w:rFonts w:ascii="Sassoon Primary Rg" w:hAnsi="Sassoon Primary Rg"/>
                <w:b/>
                <w:color w:val="7030A0"/>
                <w:sz w:val="20"/>
                <w:szCs w:val="20"/>
              </w:rPr>
              <w:t xml:space="preserve">Key indicator 1: </w:t>
            </w:r>
            <w:r w:rsidRPr="00C65300">
              <w:rPr>
                <w:rFonts w:ascii="Sassoon Primary Rg" w:hAnsi="Sassoon Primary Rg"/>
                <w:color w:val="7030A0"/>
                <w:sz w:val="20"/>
                <w:szCs w:val="20"/>
              </w:rPr>
              <w:t xml:space="preserve">The engagement of </w:t>
            </w:r>
            <w:r w:rsidRPr="00C65300">
              <w:rPr>
                <w:rFonts w:ascii="Sassoon Primary Rg" w:hAnsi="Sassoon Primary Rg"/>
                <w:color w:val="7030A0"/>
                <w:sz w:val="20"/>
                <w:szCs w:val="20"/>
                <w:u w:val="single"/>
              </w:rPr>
              <w:t>all</w:t>
            </w:r>
            <w:r w:rsidRPr="00C65300">
              <w:rPr>
                <w:rFonts w:ascii="Sassoon Primary Rg" w:hAnsi="Sassoon Primary Rg"/>
                <w:color w:val="7030A0"/>
                <w:sz w:val="20"/>
                <w:szCs w:val="20"/>
              </w:rPr>
              <w:t xml:space="preserve"> pupils in regular physical activity – Chief Medical Officers guidelines recommend that primary school pupils undertake at least 30 minutes of physical activity a day in school</w:t>
            </w:r>
          </w:p>
        </w:tc>
        <w:tc>
          <w:tcPr>
            <w:tcW w:w="3136" w:type="dxa"/>
          </w:tcPr>
          <w:p w:rsidR="00F26E14" w:rsidRPr="00465D65" w:rsidRDefault="001E68E9">
            <w:pPr>
              <w:pBdr>
                <w:top w:val="nil"/>
                <w:left w:val="nil"/>
                <w:bottom w:val="nil"/>
                <w:right w:val="nil"/>
                <w:between w:val="nil"/>
              </w:pBdr>
              <w:spacing w:before="41" w:line="272" w:lineRule="auto"/>
              <w:ind w:left="80"/>
              <w:rPr>
                <w:rFonts w:ascii="Sassoon Primary Rg" w:hAnsi="Sassoon Primary Rg"/>
                <w:color w:val="000000"/>
                <w:sz w:val="20"/>
                <w:szCs w:val="20"/>
              </w:rPr>
            </w:pPr>
            <w:r w:rsidRPr="00465D65">
              <w:rPr>
                <w:rFonts w:ascii="Sassoon Primary Rg" w:hAnsi="Sassoon Primary Rg"/>
                <w:color w:val="231F20"/>
                <w:sz w:val="20"/>
                <w:szCs w:val="20"/>
              </w:rPr>
              <w:t>Percentage of total allocation:</w:t>
            </w:r>
          </w:p>
        </w:tc>
      </w:tr>
      <w:tr w:rsidR="00F26E14" w:rsidRPr="00465D65">
        <w:trPr>
          <w:trHeight w:val="332"/>
        </w:trPr>
        <w:tc>
          <w:tcPr>
            <w:tcW w:w="12254" w:type="dxa"/>
            <w:gridSpan w:val="4"/>
            <w:vMerge/>
          </w:tcPr>
          <w:p w:rsidR="00F26E14" w:rsidRPr="00465D65" w:rsidRDefault="00F26E14">
            <w:pPr>
              <w:pBdr>
                <w:top w:val="nil"/>
                <w:left w:val="nil"/>
                <w:bottom w:val="nil"/>
                <w:right w:val="nil"/>
                <w:between w:val="nil"/>
              </w:pBdr>
              <w:spacing w:line="276" w:lineRule="auto"/>
              <w:rPr>
                <w:rFonts w:ascii="Sassoon Primary Rg" w:hAnsi="Sassoon Primary Rg"/>
                <w:color w:val="000000"/>
                <w:sz w:val="20"/>
                <w:szCs w:val="20"/>
              </w:rPr>
            </w:pPr>
          </w:p>
        </w:tc>
        <w:tc>
          <w:tcPr>
            <w:tcW w:w="3136" w:type="dxa"/>
          </w:tcPr>
          <w:p w:rsidR="00F26E14" w:rsidRPr="00465D65" w:rsidRDefault="00F219A8">
            <w:pPr>
              <w:pBdr>
                <w:top w:val="nil"/>
                <w:left w:val="nil"/>
                <w:bottom w:val="nil"/>
                <w:right w:val="nil"/>
                <w:between w:val="nil"/>
              </w:pBdr>
              <w:spacing w:before="54"/>
              <w:ind w:left="32"/>
              <w:rPr>
                <w:rFonts w:ascii="Sassoon Primary Rg" w:hAnsi="Sassoon Primary Rg"/>
                <w:color w:val="000000"/>
                <w:sz w:val="20"/>
                <w:szCs w:val="20"/>
              </w:rPr>
            </w:pPr>
            <w:r>
              <w:rPr>
                <w:rFonts w:ascii="Sassoon Primary Rg" w:hAnsi="Sassoon Primary Rg"/>
                <w:color w:val="000000"/>
                <w:sz w:val="20"/>
                <w:szCs w:val="20"/>
              </w:rPr>
              <w:t>61</w:t>
            </w:r>
            <w:r w:rsidR="001E68E9" w:rsidRPr="00465D65">
              <w:rPr>
                <w:rFonts w:ascii="Sassoon Primary Rg" w:hAnsi="Sassoon Primary Rg"/>
                <w:color w:val="000000"/>
                <w:sz w:val="20"/>
                <w:szCs w:val="20"/>
              </w:rPr>
              <w:t>%</w:t>
            </w:r>
          </w:p>
        </w:tc>
      </w:tr>
      <w:tr w:rsidR="00F26E14" w:rsidRPr="00465D65">
        <w:trPr>
          <w:trHeight w:val="390"/>
        </w:trPr>
        <w:tc>
          <w:tcPr>
            <w:tcW w:w="3722" w:type="dxa"/>
          </w:tcPr>
          <w:p w:rsidR="00F26E14" w:rsidRPr="00465D65" w:rsidRDefault="001E68E9">
            <w:pPr>
              <w:pBdr>
                <w:top w:val="nil"/>
                <w:left w:val="nil"/>
                <w:bottom w:val="nil"/>
                <w:right w:val="nil"/>
                <w:between w:val="nil"/>
              </w:pBdr>
              <w:spacing w:before="41"/>
              <w:ind w:left="1535" w:right="1515"/>
              <w:jc w:val="center"/>
              <w:rPr>
                <w:rFonts w:ascii="Sassoon Primary Rg" w:hAnsi="Sassoon Primary Rg"/>
                <w:b/>
                <w:color w:val="000000"/>
                <w:sz w:val="20"/>
                <w:szCs w:val="20"/>
              </w:rPr>
            </w:pPr>
            <w:r w:rsidRPr="00465D65">
              <w:rPr>
                <w:rFonts w:ascii="Sassoon Primary Rg" w:hAnsi="Sassoon Primary Rg"/>
                <w:b/>
                <w:color w:val="231F20"/>
                <w:sz w:val="20"/>
                <w:szCs w:val="20"/>
              </w:rPr>
              <w:t>Intent</w:t>
            </w:r>
          </w:p>
        </w:tc>
        <w:tc>
          <w:tcPr>
            <w:tcW w:w="5220" w:type="dxa"/>
            <w:gridSpan w:val="2"/>
          </w:tcPr>
          <w:p w:rsidR="00F26E14" w:rsidRPr="00465D65" w:rsidRDefault="001E68E9">
            <w:pPr>
              <w:pBdr>
                <w:top w:val="nil"/>
                <w:left w:val="nil"/>
                <w:bottom w:val="nil"/>
                <w:right w:val="nil"/>
                <w:between w:val="nil"/>
              </w:pBdr>
              <w:spacing w:before="41"/>
              <w:ind w:left="1780" w:right="1760"/>
              <w:jc w:val="center"/>
              <w:rPr>
                <w:rFonts w:ascii="Sassoon Primary Rg" w:hAnsi="Sassoon Primary Rg"/>
                <w:b/>
                <w:color w:val="000000"/>
                <w:sz w:val="20"/>
                <w:szCs w:val="20"/>
              </w:rPr>
            </w:pPr>
            <w:r w:rsidRPr="00465D65">
              <w:rPr>
                <w:rFonts w:ascii="Sassoon Primary Rg" w:hAnsi="Sassoon Primary Rg"/>
                <w:b/>
                <w:color w:val="231F20"/>
                <w:sz w:val="20"/>
                <w:szCs w:val="20"/>
              </w:rPr>
              <w:t>Implementation</w:t>
            </w:r>
          </w:p>
        </w:tc>
        <w:tc>
          <w:tcPr>
            <w:tcW w:w="3312" w:type="dxa"/>
          </w:tcPr>
          <w:p w:rsidR="00F26E14" w:rsidRPr="00465D65" w:rsidRDefault="001E68E9">
            <w:pPr>
              <w:pBdr>
                <w:top w:val="nil"/>
                <w:left w:val="nil"/>
                <w:bottom w:val="nil"/>
                <w:right w:val="nil"/>
                <w:between w:val="nil"/>
              </w:pBdr>
              <w:spacing w:before="41"/>
              <w:ind w:left="1288" w:right="1268"/>
              <w:jc w:val="center"/>
              <w:rPr>
                <w:rFonts w:ascii="Sassoon Primary Rg" w:hAnsi="Sassoon Primary Rg"/>
                <w:b/>
                <w:color w:val="000000"/>
                <w:sz w:val="20"/>
                <w:szCs w:val="20"/>
              </w:rPr>
            </w:pPr>
            <w:r w:rsidRPr="00465D65">
              <w:rPr>
                <w:rFonts w:ascii="Sassoon Primary Rg" w:hAnsi="Sassoon Primary Rg"/>
                <w:b/>
                <w:color w:val="231F20"/>
                <w:sz w:val="20"/>
                <w:szCs w:val="20"/>
              </w:rPr>
              <w:t>Impact</w:t>
            </w:r>
          </w:p>
        </w:tc>
        <w:tc>
          <w:tcPr>
            <w:tcW w:w="3136" w:type="dxa"/>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r>
      <w:tr w:rsidR="00F26E14" w:rsidRPr="00465D65" w:rsidTr="007C2ACB">
        <w:trPr>
          <w:trHeight w:val="628"/>
        </w:trPr>
        <w:tc>
          <w:tcPr>
            <w:tcW w:w="3722" w:type="dxa"/>
          </w:tcPr>
          <w:p w:rsidR="00F26E14" w:rsidRPr="007C2ACB" w:rsidRDefault="001E68E9">
            <w:pPr>
              <w:pBdr>
                <w:top w:val="nil"/>
                <w:left w:val="nil"/>
                <w:bottom w:val="nil"/>
                <w:right w:val="nil"/>
                <w:between w:val="nil"/>
              </w:pBdr>
              <w:spacing w:before="46" w:line="235" w:lineRule="auto"/>
              <w:ind w:left="79" w:right="303"/>
              <w:rPr>
                <w:rFonts w:ascii="Sassoon Primary Rg" w:hAnsi="Sassoon Primary Rg"/>
                <w:color w:val="000000"/>
                <w:sz w:val="16"/>
                <w:szCs w:val="20"/>
              </w:rPr>
            </w:pPr>
            <w:r w:rsidRPr="007C2ACB">
              <w:rPr>
                <w:rFonts w:ascii="Sassoon Primary Rg" w:hAnsi="Sassoon Primary Rg"/>
                <w:color w:val="231F20"/>
                <w:sz w:val="16"/>
                <w:szCs w:val="20"/>
              </w:rPr>
              <w:t>Your school focus should be clear what you want the pupils to know and be able to do and about</w:t>
            </w:r>
          </w:p>
          <w:p w:rsidR="00F26E14" w:rsidRPr="007C2ACB" w:rsidRDefault="001E68E9">
            <w:pPr>
              <w:pBdr>
                <w:top w:val="nil"/>
                <w:left w:val="nil"/>
                <w:bottom w:val="nil"/>
                <w:right w:val="nil"/>
                <w:between w:val="nil"/>
              </w:pBdr>
              <w:spacing w:line="289" w:lineRule="auto"/>
              <w:ind w:left="79"/>
              <w:rPr>
                <w:rFonts w:ascii="Sassoon Primary Rg" w:hAnsi="Sassoon Primary Rg"/>
                <w:color w:val="000000"/>
                <w:sz w:val="16"/>
                <w:szCs w:val="20"/>
              </w:rPr>
            </w:pPr>
            <w:r w:rsidRPr="007C2ACB">
              <w:rPr>
                <w:rFonts w:ascii="Sassoon Primary Rg" w:hAnsi="Sassoon Primary Rg"/>
                <w:color w:val="231F20"/>
                <w:sz w:val="16"/>
                <w:szCs w:val="20"/>
              </w:rPr>
              <w:t>what they need to learn and to</w:t>
            </w:r>
          </w:p>
          <w:p w:rsidR="00F26E14" w:rsidRPr="007C2ACB" w:rsidRDefault="001E68E9">
            <w:pPr>
              <w:pBdr>
                <w:top w:val="nil"/>
                <w:left w:val="nil"/>
                <w:bottom w:val="nil"/>
                <w:right w:val="nil"/>
                <w:between w:val="nil"/>
              </w:pBdr>
              <w:spacing w:line="256" w:lineRule="auto"/>
              <w:ind w:left="79"/>
              <w:rPr>
                <w:rFonts w:ascii="Sassoon Primary Rg" w:hAnsi="Sassoon Primary Rg"/>
                <w:color w:val="000000"/>
                <w:sz w:val="16"/>
                <w:szCs w:val="20"/>
              </w:rPr>
            </w:pPr>
            <w:r w:rsidRPr="007C2ACB">
              <w:rPr>
                <w:rFonts w:ascii="Sassoon Primary Rg" w:hAnsi="Sassoon Primary Rg"/>
                <w:color w:val="231F20"/>
                <w:sz w:val="16"/>
                <w:szCs w:val="20"/>
              </w:rPr>
              <w:t>consolidate through practice:</w:t>
            </w:r>
          </w:p>
        </w:tc>
        <w:tc>
          <w:tcPr>
            <w:tcW w:w="3604" w:type="dxa"/>
          </w:tcPr>
          <w:p w:rsidR="00F26E14" w:rsidRPr="007C2ACB" w:rsidRDefault="001E68E9">
            <w:pPr>
              <w:pBdr>
                <w:top w:val="nil"/>
                <w:left w:val="nil"/>
                <w:bottom w:val="nil"/>
                <w:right w:val="nil"/>
                <w:between w:val="nil"/>
              </w:pBdr>
              <w:spacing w:before="46" w:line="235" w:lineRule="auto"/>
              <w:ind w:left="80" w:right="171"/>
              <w:rPr>
                <w:rFonts w:ascii="Sassoon Primary Rg" w:hAnsi="Sassoon Primary Rg"/>
                <w:color w:val="000000"/>
                <w:sz w:val="16"/>
                <w:szCs w:val="20"/>
              </w:rPr>
            </w:pPr>
            <w:r w:rsidRPr="007C2ACB">
              <w:rPr>
                <w:rFonts w:ascii="Sassoon Primary Rg" w:hAnsi="Sassoon Primary Rg"/>
                <w:color w:val="231F20"/>
                <w:sz w:val="16"/>
                <w:szCs w:val="20"/>
              </w:rPr>
              <w:t>Make sure your actions to achieve are linked to your intentions:</w:t>
            </w:r>
          </w:p>
        </w:tc>
        <w:tc>
          <w:tcPr>
            <w:tcW w:w="1616" w:type="dxa"/>
          </w:tcPr>
          <w:p w:rsidR="00F26E14" w:rsidRPr="007C2ACB" w:rsidRDefault="001E68E9">
            <w:pPr>
              <w:pBdr>
                <w:top w:val="nil"/>
                <w:left w:val="nil"/>
                <w:bottom w:val="nil"/>
                <w:right w:val="nil"/>
                <w:between w:val="nil"/>
              </w:pBdr>
              <w:spacing w:before="46" w:line="235" w:lineRule="auto"/>
              <w:ind w:left="80" w:right="547"/>
              <w:rPr>
                <w:rFonts w:ascii="Sassoon Primary Rg" w:hAnsi="Sassoon Primary Rg"/>
                <w:color w:val="000000"/>
                <w:sz w:val="16"/>
                <w:szCs w:val="20"/>
              </w:rPr>
            </w:pPr>
            <w:r w:rsidRPr="007C2ACB">
              <w:rPr>
                <w:rFonts w:ascii="Sassoon Primary Rg" w:hAnsi="Sassoon Primary Rg"/>
                <w:color w:val="231F20"/>
                <w:sz w:val="16"/>
                <w:szCs w:val="20"/>
              </w:rPr>
              <w:t>Funding allocated:</w:t>
            </w:r>
          </w:p>
        </w:tc>
        <w:tc>
          <w:tcPr>
            <w:tcW w:w="3312" w:type="dxa"/>
          </w:tcPr>
          <w:p w:rsidR="00F26E14" w:rsidRPr="007C2ACB" w:rsidRDefault="001E68E9">
            <w:pPr>
              <w:pBdr>
                <w:top w:val="nil"/>
                <w:left w:val="nil"/>
                <w:bottom w:val="nil"/>
                <w:right w:val="nil"/>
                <w:between w:val="nil"/>
              </w:pBdr>
              <w:spacing w:before="46" w:line="235" w:lineRule="auto"/>
              <w:ind w:left="80" w:right="436"/>
              <w:rPr>
                <w:rFonts w:ascii="Sassoon Primary Rg" w:hAnsi="Sassoon Primary Rg"/>
                <w:color w:val="000000"/>
                <w:sz w:val="16"/>
                <w:szCs w:val="20"/>
              </w:rPr>
            </w:pPr>
            <w:r w:rsidRPr="007C2ACB">
              <w:rPr>
                <w:rFonts w:ascii="Sassoon Primary Rg" w:hAnsi="Sassoon Primary Rg"/>
                <w:color w:val="231F20"/>
                <w:sz w:val="16"/>
                <w:szCs w:val="20"/>
              </w:rPr>
              <w:t>Evidence of impact: what do pupils now know and what can they now do? What has changed?:</w:t>
            </w:r>
          </w:p>
        </w:tc>
        <w:tc>
          <w:tcPr>
            <w:tcW w:w="3136" w:type="dxa"/>
          </w:tcPr>
          <w:p w:rsidR="00F26E14" w:rsidRPr="007C2ACB" w:rsidRDefault="001E68E9">
            <w:pPr>
              <w:pBdr>
                <w:top w:val="nil"/>
                <w:left w:val="nil"/>
                <w:bottom w:val="nil"/>
                <w:right w:val="nil"/>
                <w:between w:val="nil"/>
              </w:pBdr>
              <w:spacing w:before="46" w:line="235" w:lineRule="auto"/>
              <w:ind w:left="80" w:right="267"/>
              <w:rPr>
                <w:rFonts w:ascii="Sassoon Primary Rg" w:hAnsi="Sassoon Primary Rg"/>
                <w:color w:val="000000"/>
                <w:sz w:val="16"/>
                <w:szCs w:val="20"/>
              </w:rPr>
            </w:pPr>
            <w:r w:rsidRPr="007C2ACB">
              <w:rPr>
                <w:rFonts w:ascii="Sassoon Primary Rg" w:hAnsi="Sassoon Primary Rg"/>
                <w:color w:val="231F20"/>
                <w:sz w:val="16"/>
                <w:szCs w:val="20"/>
              </w:rPr>
              <w:t>Sustainability and suggested next steps:</w:t>
            </w:r>
          </w:p>
        </w:tc>
      </w:tr>
      <w:tr w:rsidR="00F26E14" w:rsidRPr="00465D65" w:rsidTr="003C1E2D">
        <w:trPr>
          <w:trHeight w:val="1705"/>
        </w:trPr>
        <w:tc>
          <w:tcPr>
            <w:tcW w:w="3722" w:type="dxa"/>
          </w:tcPr>
          <w:p w:rsidR="00F26E14" w:rsidRPr="00465D65" w:rsidRDefault="00EA1DCF" w:rsidP="00EA1DCF">
            <w:pPr>
              <w:ind w:left="2"/>
              <w:rPr>
                <w:rFonts w:ascii="Sassoon Primary Rg" w:eastAsia="Times New Roman" w:hAnsi="Sassoon Primary Rg" w:cs="Times New Roman"/>
                <w:color w:val="000000"/>
                <w:sz w:val="20"/>
                <w:szCs w:val="20"/>
              </w:rPr>
            </w:pPr>
            <w:r w:rsidRPr="00465D65">
              <w:rPr>
                <w:rFonts w:ascii="Sassoon Primary Rg" w:hAnsi="Sassoon Primary Rg"/>
                <w:sz w:val="20"/>
                <w:szCs w:val="20"/>
              </w:rPr>
              <w:t>Regular physical activity that supports students complex physical needs including developing: Exercise tolerance and stamina, balance, muscle tone, reaction speeds, proprioception, height and depth perception, coordination, eye contact</w:t>
            </w:r>
          </w:p>
        </w:tc>
        <w:tc>
          <w:tcPr>
            <w:tcW w:w="3604" w:type="dxa"/>
          </w:tcPr>
          <w:p w:rsidR="00F26E14" w:rsidRPr="00C65300" w:rsidRDefault="00E349E3">
            <w:pPr>
              <w:pBdr>
                <w:top w:val="nil"/>
                <w:left w:val="nil"/>
                <w:bottom w:val="nil"/>
                <w:right w:val="nil"/>
                <w:between w:val="nil"/>
              </w:pBdr>
              <w:rPr>
                <w:rFonts w:ascii="Sassoon Primary Rg" w:hAnsi="Sassoon Primary Rg"/>
                <w:sz w:val="20"/>
                <w:szCs w:val="20"/>
              </w:rPr>
            </w:pPr>
            <w:r w:rsidRPr="00C65300">
              <w:rPr>
                <w:rFonts w:ascii="Sassoon Primary Rg" w:hAnsi="Sassoon Primary Rg"/>
                <w:sz w:val="20"/>
                <w:szCs w:val="20"/>
              </w:rPr>
              <w:t>Rebound Therapy 1</w:t>
            </w:r>
            <w:r w:rsidR="003F42A1" w:rsidRPr="00C65300">
              <w:rPr>
                <w:rFonts w:ascii="Sassoon Primary Rg" w:hAnsi="Sassoon Primary Rg"/>
                <w:sz w:val="20"/>
                <w:szCs w:val="20"/>
              </w:rPr>
              <w:t xml:space="preserve"> </w:t>
            </w:r>
            <w:r w:rsidR="00EA1DCF" w:rsidRPr="00C65300">
              <w:rPr>
                <w:rFonts w:ascii="Sassoon Primary Rg" w:hAnsi="Sassoon Primary Rg"/>
                <w:sz w:val="20"/>
                <w:szCs w:val="20"/>
              </w:rPr>
              <w:t>day a week (yearly)</w:t>
            </w:r>
          </w:p>
          <w:p w:rsidR="00EA1DCF" w:rsidRPr="00C65300" w:rsidRDefault="00EA1DCF">
            <w:pPr>
              <w:pBdr>
                <w:top w:val="nil"/>
                <w:left w:val="nil"/>
                <w:bottom w:val="nil"/>
                <w:right w:val="nil"/>
                <w:between w:val="nil"/>
              </w:pBdr>
              <w:rPr>
                <w:rFonts w:ascii="Sassoon Primary Rg" w:hAnsi="Sassoon Primary Rg"/>
                <w:sz w:val="20"/>
                <w:szCs w:val="20"/>
              </w:rPr>
            </w:pPr>
          </w:p>
          <w:p w:rsidR="00EA1DCF" w:rsidRPr="00C65300" w:rsidRDefault="00EA1DCF">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hAnsi="Sassoon Primary Rg"/>
                <w:sz w:val="20"/>
                <w:szCs w:val="20"/>
              </w:rPr>
              <w:t xml:space="preserve">All primary pupils accept those with an exemption and those whom this therapeutic intervention would not be safe/beneficial at the discretion of the Rebound </w:t>
            </w:r>
            <w:r w:rsidR="007C2ACB" w:rsidRPr="00C65300">
              <w:rPr>
                <w:rFonts w:ascii="Sassoon Primary Rg" w:hAnsi="Sassoon Primary Rg"/>
                <w:sz w:val="20"/>
                <w:szCs w:val="20"/>
              </w:rPr>
              <w:t>Therapists</w:t>
            </w:r>
            <w:r w:rsidRPr="00C65300">
              <w:rPr>
                <w:rFonts w:ascii="Sassoon Primary Rg" w:hAnsi="Sassoon Primary Rg"/>
                <w:sz w:val="20"/>
                <w:szCs w:val="20"/>
              </w:rPr>
              <w:t>/SLT.</w:t>
            </w:r>
          </w:p>
        </w:tc>
        <w:tc>
          <w:tcPr>
            <w:tcW w:w="1616" w:type="dxa"/>
          </w:tcPr>
          <w:p w:rsidR="00356DD4" w:rsidRPr="00C65300" w:rsidRDefault="00C65300" w:rsidP="00E349E3">
            <w:pPr>
              <w:pBdr>
                <w:top w:val="nil"/>
                <w:left w:val="nil"/>
                <w:bottom w:val="nil"/>
                <w:right w:val="nil"/>
                <w:between w:val="nil"/>
              </w:pBdr>
              <w:spacing w:before="160"/>
              <w:rPr>
                <w:rFonts w:ascii="Sassoon Primary Rg" w:hAnsi="Sassoon Primary Rg"/>
                <w:color w:val="000000"/>
                <w:sz w:val="20"/>
                <w:szCs w:val="20"/>
              </w:rPr>
            </w:pPr>
            <w:r w:rsidRPr="00C65300">
              <w:rPr>
                <w:rFonts w:ascii="Sassoon Primary Rg" w:hAnsi="Sassoon Primary Rg"/>
                <w:color w:val="000000"/>
                <w:sz w:val="20"/>
                <w:szCs w:val="20"/>
              </w:rPr>
              <w:t>£9600</w:t>
            </w:r>
          </w:p>
        </w:tc>
        <w:tc>
          <w:tcPr>
            <w:tcW w:w="3312" w:type="dxa"/>
          </w:tcPr>
          <w:p w:rsidR="00F26E14" w:rsidRPr="00465D65" w:rsidRDefault="00EA1DCF">
            <w:pPr>
              <w:pBdr>
                <w:top w:val="nil"/>
                <w:left w:val="nil"/>
                <w:bottom w:val="nil"/>
                <w:right w:val="nil"/>
                <w:between w:val="nil"/>
              </w:pBdr>
              <w:rPr>
                <w:rFonts w:ascii="Sassoon Primary Rg" w:eastAsia="Times New Roman" w:hAnsi="Sassoon Primary Rg" w:cs="Times New Roman"/>
                <w:color w:val="000000"/>
                <w:sz w:val="20"/>
                <w:szCs w:val="20"/>
              </w:rPr>
            </w:pPr>
            <w:r w:rsidRPr="00465D65">
              <w:rPr>
                <w:rFonts w:ascii="Sassoon Primary Rg" w:eastAsia="Times New Roman" w:hAnsi="Sassoon Primary Rg" w:cs="Times New Roman"/>
                <w:color w:val="000000"/>
                <w:sz w:val="20"/>
                <w:szCs w:val="20"/>
              </w:rPr>
              <w:t>Most pupils have access to rebound therapy at Critchill, during their primary years.</w:t>
            </w:r>
          </w:p>
          <w:p w:rsidR="00EA1DCF" w:rsidRPr="00465D65" w:rsidRDefault="00EA1DCF">
            <w:pPr>
              <w:pBdr>
                <w:top w:val="nil"/>
                <w:left w:val="nil"/>
                <w:bottom w:val="nil"/>
                <w:right w:val="nil"/>
                <w:between w:val="nil"/>
              </w:pBdr>
              <w:rPr>
                <w:rFonts w:ascii="Sassoon Primary Rg" w:eastAsia="Times New Roman" w:hAnsi="Sassoon Primary Rg" w:cs="Times New Roman"/>
                <w:color w:val="000000"/>
                <w:sz w:val="20"/>
                <w:szCs w:val="20"/>
              </w:rPr>
            </w:pPr>
          </w:p>
          <w:p w:rsidR="00EA1DCF" w:rsidRPr="00465D65" w:rsidRDefault="00EA1DCF">
            <w:pPr>
              <w:pBdr>
                <w:top w:val="nil"/>
                <w:left w:val="nil"/>
                <w:bottom w:val="nil"/>
                <w:right w:val="nil"/>
                <w:between w:val="nil"/>
              </w:pBdr>
              <w:rPr>
                <w:rFonts w:ascii="Sassoon Primary Rg" w:eastAsia="Times New Roman" w:hAnsi="Sassoon Primary Rg" w:cs="Times New Roman"/>
                <w:color w:val="000000"/>
                <w:sz w:val="20"/>
                <w:szCs w:val="20"/>
              </w:rPr>
            </w:pPr>
            <w:r w:rsidRPr="00465D65">
              <w:rPr>
                <w:rFonts w:ascii="Sassoon Primary Rg" w:eastAsia="Times New Roman" w:hAnsi="Sassoon Primary Rg" w:cs="Times New Roman"/>
                <w:color w:val="000000"/>
                <w:sz w:val="20"/>
                <w:szCs w:val="20"/>
              </w:rPr>
              <w:t xml:space="preserve">Those who are able to reach Level1 proficiency will work towards this award during their primary years. </w:t>
            </w:r>
          </w:p>
          <w:p w:rsidR="00EA1DCF" w:rsidRPr="00465D65" w:rsidRDefault="00EA1DCF">
            <w:pPr>
              <w:pBdr>
                <w:top w:val="nil"/>
                <w:left w:val="nil"/>
                <w:bottom w:val="nil"/>
                <w:right w:val="nil"/>
                <w:between w:val="nil"/>
              </w:pBdr>
              <w:rPr>
                <w:rFonts w:ascii="Sassoon Primary Rg" w:eastAsia="Times New Roman" w:hAnsi="Sassoon Primary Rg" w:cs="Times New Roman"/>
                <w:color w:val="000000"/>
                <w:sz w:val="20"/>
                <w:szCs w:val="20"/>
              </w:rPr>
            </w:pPr>
          </w:p>
          <w:p w:rsidR="00EA1DCF" w:rsidRPr="00465D65" w:rsidRDefault="00EA1DCF">
            <w:pPr>
              <w:pBdr>
                <w:top w:val="nil"/>
                <w:left w:val="nil"/>
                <w:bottom w:val="nil"/>
                <w:right w:val="nil"/>
                <w:between w:val="nil"/>
              </w:pBdr>
              <w:rPr>
                <w:rFonts w:ascii="Sassoon Primary Rg" w:eastAsia="Times New Roman" w:hAnsi="Sassoon Primary Rg" w:cs="Times New Roman"/>
                <w:color w:val="000000"/>
                <w:sz w:val="20"/>
                <w:szCs w:val="20"/>
              </w:rPr>
            </w:pPr>
            <w:r w:rsidRPr="00465D65">
              <w:rPr>
                <w:rFonts w:ascii="Sassoon Primary Rg" w:eastAsia="Times New Roman" w:hAnsi="Sassoon Primary Rg" w:cs="Times New Roman"/>
                <w:color w:val="000000"/>
                <w:sz w:val="20"/>
                <w:szCs w:val="20"/>
              </w:rPr>
              <w:t xml:space="preserve">For young people who have a physical/physio need they will be supported more therapeutically to access physio programmes over a longer </w:t>
            </w:r>
            <w:r w:rsidR="007C2ACB" w:rsidRPr="00465D65">
              <w:rPr>
                <w:rFonts w:ascii="Sassoon Primary Rg" w:eastAsia="Times New Roman" w:hAnsi="Sassoon Primary Rg" w:cs="Times New Roman"/>
                <w:color w:val="000000"/>
                <w:sz w:val="20"/>
                <w:szCs w:val="20"/>
              </w:rPr>
              <w:t>period</w:t>
            </w:r>
            <w:r w:rsidRPr="00465D65">
              <w:rPr>
                <w:rFonts w:ascii="Sassoon Primary Rg" w:eastAsia="Times New Roman" w:hAnsi="Sassoon Primary Rg" w:cs="Times New Roman"/>
                <w:color w:val="000000"/>
                <w:sz w:val="20"/>
                <w:szCs w:val="20"/>
              </w:rPr>
              <w:t xml:space="preserve">. </w:t>
            </w:r>
          </w:p>
        </w:tc>
        <w:tc>
          <w:tcPr>
            <w:tcW w:w="3136" w:type="dxa"/>
          </w:tcPr>
          <w:p w:rsidR="00F26E14" w:rsidRPr="00465D65" w:rsidRDefault="00E349E3">
            <w:pPr>
              <w:pBdr>
                <w:top w:val="nil"/>
                <w:left w:val="nil"/>
                <w:bottom w:val="nil"/>
                <w:right w:val="nil"/>
                <w:between w:val="nil"/>
              </w:pBdr>
              <w:rPr>
                <w:rFonts w:ascii="Sassoon Primary Rg" w:eastAsia="Times New Roman" w:hAnsi="Sassoon Primary Rg" w:cs="Times New Roman"/>
                <w:color w:val="000000"/>
                <w:sz w:val="20"/>
                <w:szCs w:val="20"/>
              </w:rPr>
            </w:pPr>
            <w:r>
              <w:rPr>
                <w:rFonts w:ascii="Sassoon Primary Rg" w:eastAsia="Times New Roman" w:hAnsi="Sassoon Primary Rg" w:cs="Times New Roman"/>
                <w:color w:val="000000"/>
                <w:sz w:val="20"/>
                <w:szCs w:val="20"/>
              </w:rPr>
              <w:t xml:space="preserve">Further trainer to be fully trained in Rebound therapy so this offer can be extended in future. </w:t>
            </w:r>
          </w:p>
        </w:tc>
      </w:tr>
      <w:tr w:rsidR="00E349E3" w:rsidRPr="00465D65" w:rsidTr="003A33B8">
        <w:trPr>
          <w:trHeight w:val="965"/>
        </w:trPr>
        <w:tc>
          <w:tcPr>
            <w:tcW w:w="3722" w:type="dxa"/>
          </w:tcPr>
          <w:p w:rsidR="00E349E3" w:rsidRPr="00465D65" w:rsidRDefault="00E349E3" w:rsidP="003F42A1">
            <w:pPr>
              <w:pBdr>
                <w:top w:val="nil"/>
                <w:left w:val="nil"/>
                <w:bottom w:val="nil"/>
                <w:right w:val="nil"/>
                <w:between w:val="nil"/>
              </w:pBdr>
              <w:rPr>
                <w:rFonts w:ascii="Sassoon Primary Rg" w:eastAsia="Times New Roman" w:hAnsi="Sassoon Primary Rg" w:cs="Times New Roman"/>
                <w:color w:val="000000"/>
                <w:sz w:val="20"/>
                <w:szCs w:val="20"/>
              </w:rPr>
            </w:pPr>
            <w:r w:rsidRPr="00465D65">
              <w:rPr>
                <w:rFonts w:ascii="Sassoon Primary Rg" w:eastAsia="Times New Roman" w:hAnsi="Sassoon Primary Rg" w:cs="Times New Roman"/>
                <w:color w:val="000000"/>
                <w:sz w:val="20"/>
                <w:szCs w:val="20"/>
              </w:rPr>
              <w:t>Trained swimming teacher to support hydrotherapy sessions. This will build</w:t>
            </w:r>
            <w:r>
              <w:rPr>
                <w:rFonts w:ascii="Sassoon Primary Rg" w:eastAsia="Times New Roman" w:hAnsi="Sassoon Primary Rg" w:cs="Times New Roman"/>
                <w:color w:val="000000"/>
                <w:sz w:val="20"/>
                <w:szCs w:val="20"/>
              </w:rPr>
              <w:t xml:space="preserve"> </w:t>
            </w:r>
            <w:r w:rsidRPr="00465D65">
              <w:rPr>
                <w:rFonts w:ascii="Sassoon Primary Rg" w:eastAsia="Times New Roman" w:hAnsi="Sassoon Primary Rg" w:cs="Times New Roman"/>
                <w:color w:val="000000"/>
                <w:sz w:val="20"/>
                <w:szCs w:val="20"/>
              </w:rPr>
              <w:t xml:space="preserve">pupil knowledge of water safety, water confidence and basic swimming skills. </w:t>
            </w:r>
          </w:p>
          <w:p w:rsidR="00E349E3" w:rsidRPr="00465D65" w:rsidRDefault="00E349E3" w:rsidP="00EA1DCF">
            <w:pPr>
              <w:ind w:left="2"/>
              <w:rPr>
                <w:rFonts w:ascii="Sassoon Primary Rg" w:hAnsi="Sassoon Primary Rg"/>
                <w:sz w:val="20"/>
                <w:szCs w:val="20"/>
              </w:rPr>
            </w:pPr>
          </w:p>
        </w:tc>
        <w:tc>
          <w:tcPr>
            <w:tcW w:w="3604" w:type="dxa"/>
          </w:tcPr>
          <w:p w:rsidR="00E349E3" w:rsidRPr="00465D65" w:rsidRDefault="00E349E3" w:rsidP="007C2ACB">
            <w:pPr>
              <w:pBdr>
                <w:top w:val="nil"/>
                <w:left w:val="nil"/>
                <w:bottom w:val="nil"/>
                <w:right w:val="nil"/>
                <w:between w:val="nil"/>
              </w:pBdr>
              <w:rPr>
                <w:rFonts w:ascii="Sassoon Primary Rg" w:eastAsia="Times New Roman" w:hAnsi="Sassoon Primary Rg" w:cs="Times New Roman"/>
                <w:color w:val="000000"/>
                <w:sz w:val="20"/>
                <w:szCs w:val="20"/>
              </w:rPr>
            </w:pPr>
            <w:r w:rsidRPr="00465D65">
              <w:rPr>
                <w:rFonts w:ascii="Sassoon Primary Rg" w:eastAsia="Times New Roman" w:hAnsi="Sassoon Primary Rg" w:cs="Times New Roman"/>
                <w:color w:val="000000"/>
                <w:sz w:val="20"/>
                <w:szCs w:val="20"/>
              </w:rPr>
              <w:t>All students to have diffe</w:t>
            </w:r>
            <w:r>
              <w:rPr>
                <w:rFonts w:ascii="Sassoon Primary Rg" w:eastAsia="Times New Roman" w:hAnsi="Sassoon Primary Rg" w:cs="Times New Roman"/>
                <w:color w:val="000000"/>
                <w:sz w:val="20"/>
                <w:szCs w:val="20"/>
              </w:rPr>
              <w:t>re</w:t>
            </w:r>
            <w:r w:rsidRPr="00465D65">
              <w:rPr>
                <w:rFonts w:ascii="Sassoon Primary Rg" w:eastAsia="Times New Roman" w:hAnsi="Sassoon Primary Rg" w:cs="Times New Roman"/>
                <w:color w:val="000000"/>
                <w:sz w:val="20"/>
                <w:szCs w:val="20"/>
              </w:rPr>
              <w:t xml:space="preserve">ntiated hydrotherapy lessons for at least </w:t>
            </w:r>
            <w:r>
              <w:rPr>
                <w:rFonts w:ascii="Sassoon Primary Rg" w:eastAsia="Times New Roman" w:hAnsi="Sassoon Primary Rg" w:cs="Times New Roman"/>
                <w:color w:val="000000"/>
                <w:sz w:val="20"/>
                <w:szCs w:val="20"/>
              </w:rPr>
              <w:t>20/</w:t>
            </w:r>
            <w:r w:rsidRPr="00465D65">
              <w:rPr>
                <w:rFonts w:ascii="Sassoon Primary Rg" w:eastAsia="Times New Roman" w:hAnsi="Sassoon Primary Rg" w:cs="Times New Roman"/>
                <w:color w:val="000000"/>
                <w:sz w:val="20"/>
                <w:szCs w:val="20"/>
              </w:rPr>
              <w:t xml:space="preserve">30 minutes a week. To take account of individual physical and cognitive skills. </w:t>
            </w:r>
          </w:p>
          <w:p w:rsidR="00E349E3" w:rsidRPr="00465D65" w:rsidRDefault="00E349E3">
            <w:pPr>
              <w:pBdr>
                <w:top w:val="nil"/>
                <w:left w:val="nil"/>
                <w:bottom w:val="nil"/>
                <w:right w:val="nil"/>
                <w:between w:val="nil"/>
              </w:pBdr>
              <w:rPr>
                <w:rFonts w:ascii="Sassoon Primary Rg" w:hAnsi="Sassoon Primary Rg"/>
                <w:sz w:val="20"/>
                <w:szCs w:val="20"/>
              </w:rPr>
            </w:pPr>
          </w:p>
        </w:tc>
        <w:tc>
          <w:tcPr>
            <w:tcW w:w="1616" w:type="dxa"/>
            <w:vMerge w:val="restart"/>
          </w:tcPr>
          <w:p w:rsidR="00E349E3" w:rsidRDefault="00B04058">
            <w:pPr>
              <w:pBdr>
                <w:top w:val="nil"/>
                <w:left w:val="nil"/>
                <w:bottom w:val="nil"/>
                <w:right w:val="nil"/>
                <w:between w:val="nil"/>
              </w:pBdr>
              <w:spacing w:before="160"/>
              <w:ind w:left="34"/>
              <w:rPr>
                <w:rFonts w:ascii="Sassoon Primary Rg" w:hAnsi="Sassoon Primary Rg"/>
                <w:color w:val="000000"/>
                <w:sz w:val="20"/>
                <w:szCs w:val="20"/>
              </w:rPr>
            </w:pPr>
            <w:r>
              <w:rPr>
                <w:rFonts w:ascii="Sassoon Primary Rg" w:hAnsi="Sassoon Primary Rg"/>
                <w:color w:val="000000"/>
                <w:sz w:val="20"/>
                <w:szCs w:val="20"/>
              </w:rPr>
              <w:t>£5</w:t>
            </w:r>
            <w:r w:rsidR="00E349E3" w:rsidRPr="00E349E3">
              <w:rPr>
                <w:rFonts w:ascii="Sassoon Primary Rg" w:hAnsi="Sassoon Primary Rg"/>
                <w:color w:val="000000"/>
                <w:sz w:val="20"/>
                <w:szCs w:val="20"/>
              </w:rPr>
              <w:t>00</w:t>
            </w:r>
            <w:r w:rsidR="00E349E3">
              <w:rPr>
                <w:rFonts w:ascii="Sassoon Primary Rg" w:hAnsi="Sassoon Primary Rg"/>
                <w:color w:val="000000"/>
                <w:sz w:val="20"/>
                <w:szCs w:val="20"/>
              </w:rPr>
              <w:t xml:space="preserve"> Resources to support lessons. </w:t>
            </w:r>
          </w:p>
          <w:p w:rsidR="00E349E3" w:rsidRDefault="00E349E3">
            <w:pPr>
              <w:pBdr>
                <w:top w:val="nil"/>
                <w:left w:val="nil"/>
                <w:bottom w:val="nil"/>
                <w:right w:val="nil"/>
                <w:between w:val="nil"/>
              </w:pBdr>
              <w:spacing w:before="160"/>
              <w:ind w:left="34"/>
              <w:rPr>
                <w:rFonts w:ascii="Sassoon Primary Rg" w:hAnsi="Sassoon Primary Rg"/>
                <w:color w:val="000000"/>
                <w:sz w:val="20"/>
                <w:szCs w:val="20"/>
              </w:rPr>
            </w:pPr>
          </w:p>
          <w:p w:rsidR="00E349E3" w:rsidRPr="00465D65" w:rsidRDefault="00E349E3" w:rsidP="003A33B8">
            <w:pPr>
              <w:pBdr>
                <w:top w:val="nil"/>
                <w:left w:val="nil"/>
                <w:bottom w:val="nil"/>
                <w:right w:val="nil"/>
                <w:between w:val="nil"/>
              </w:pBdr>
              <w:spacing w:before="160"/>
              <w:rPr>
                <w:rFonts w:ascii="Sassoon Primary Rg" w:hAnsi="Sassoon Primary Rg"/>
                <w:color w:val="000000"/>
                <w:sz w:val="20"/>
                <w:szCs w:val="20"/>
              </w:rPr>
            </w:pPr>
            <w:r>
              <w:rPr>
                <w:rFonts w:ascii="Sassoon Primary Rg" w:hAnsi="Sassoon Primary Rg"/>
                <w:color w:val="000000"/>
                <w:sz w:val="20"/>
                <w:szCs w:val="20"/>
              </w:rPr>
              <w:t>Staffing from School budget.</w:t>
            </w:r>
          </w:p>
        </w:tc>
        <w:tc>
          <w:tcPr>
            <w:tcW w:w="3312" w:type="dxa"/>
            <w:vMerge w:val="restart"/>
          </w:tcPr>
          <w:p w:rsidR="00E349E3" w:rsidRPr="00465D65" w:rsidRDefault="00E349E3">
            <w:pPr>
              <w:pBdr>
                <w:top w:val="nil"/>
                <w:left w:val="nil"/>
                <w:bottom w:val="nil"/>
                <w:right w:val="nil"/>
                <w:between w:val="nil"/>
              </w:pBdr>
              <w:rPr>
                <w:rFonts w:ascii="Sassoon Primary Rg" w:eastAsia="Times New Roman" w:hAnsi="Sassoon Primary Rg" w:cs="Times New Roman"/>
                <w:color w:val="000000"/>
                <w:sz w:val="20"/>
                <w:szCs w:val="20"/>
              </w:rPr>
            </w:pPr>
            <w:r w:rsidRPr="00465D65">
              <w:rPr>
                <w:rFonts w:ascii="Sassoon Primary Rg" w:eastAsia="Times New Roman" w:hAnsi="Sassoon Primary Rg" w:cs="Times New Roman"/>
                <w:color w:val="000000"/>
                <w:sz w:val="20"/>
                <w:szCs w:val="20"/>
              </w:rPr>
              <w:t xml:space="preserve">Physical activity is part of individual PLIMs and assessed for individuals across the year. </w:t>
            </w:r>
          </w:p>
          <w:p w:rsidR="00E349E3" w:rsidRPr="00465D65" w:rsidRDefault="00E349E3">
            <w:pPr>
              <w:pBdr>
                <w:top w:val="nil"/>
                <w:left w:val="nil"/>
                <w:bottom w:val="nil"/>
                <w:right w:val="nil"/>
                <w:between w:val="nil"/>
              </w:pBdr>
              <w:rPr>
                <w:rFonts w:ascii="Sassoon Primary Rg" w:eastAsia="Times New Roman" w:hAnsi="Sassoon Primary Rg" w:cs="Times New Roman"/>
                <w:color w:val="000000"/>
                <w:sz w:val="20"/>
                <w:szCs w:val="20"/>
              </w:rPr>
            </w:pPr>
          </w:p>
          <w:p w:rsidR="00E349E3" w:rsidRPr="00465D65" w:rsidRDefault="00E349E3">
            <w:pPr>
              <w:pBdr>
                <w:top w:val="nil"/>
                <w:left w:val="nil"/>
                <w:bottom w:val="nil"/>
                <w:right w:val="nil"/>
                <w:between w:val="nil"/>
              </w:pBdr>
              <w:rPr>
                <w:rFonts w:ascii="Sassoon Primary Rg" w:eastAsia="Times New Roman" w:hAnsi="Sassoon Primary Rg" w:cs="Times New Roman"/>
                <w:color w:val="000000"/>
                <w:sz w:val="20"/>
                <w:szCs w:val="20"/>
              </w:rPr>
            </w:pPr>
            <w:r w:rsidRPr="00465D65">
              <w:rPr>
                <w:rFonts w:ascii="Sassoon Primary Rg" w:eastAsia="Times New Roman" w:hAnsi="Sassoon Primary Rg" w:cs="Times New Roman"/>
                <w:color w:val="000000"/>
                <w:sz w:val="20"/>
                <w:szCs w:val="20"/>
              </w:rPr>
              <w:t xml:space="preserve">Students will participate more readily as it becomes routine. </w:t>
            </w:r>
          </w:p>
          <w:p w:rsidR="00E349E3" w:rsidRPr="00465D65" w:rsidRDefault="00E349E3">
            <w:pPr>
              <w:pBdr>
                <w:top w:val="nil"/>
                <w:left w:val="nil"/>
                <w:bottom w:val="nil"/>
                <w:right w:val="nil"/>
                <w:between w:val="nil"/>
              </w:pBdr>
              <w:rPr>
                <w:rFonts w:ascii="Sassoon Primary Rg" w:eastAsia="Times New Roman" w:hAnsi="Sassoon Primary Rg" w:cs="Times New Roman"/>
                <w:color w:val="000000"/>
                <w:sz w:val="20"/>
                <w:szCs w:val="20"/>
              </w:rPr>
            </w:pPr>
          </w:p>
          <w:p w:rsidR="00E349E3" w:rsidRPr="00465D65" w:rsidRDefault="00E349E3">
            <w:pPr>
              <w:pBdr>
                <w:top w:val="nil"/>
                <w:left w:val="nil"/>
                <w:bottom w:val="nil"/>
                <w:right w:val="nil"/>
                <w:between w:val="nil"/>
              </w:pBdr>
              <w:rPr>
                <w:rFonts w:ascii="Sassoon Primary Rg" w:eastAsia="Times New Roman" w:hAnsi="Sassoon Primary Rg" w:cs="Times New Roman"/>
                <w:color w:val="000000"/>
                <w:sz w:val="20"/>
                <w:szCs w:val="20"/>
              </w:rPr>
            </w:pPr>
            <w:r w:rsidRPr="00465D65">
              <w:rPr>
                <w:rFonts w:ascii="Sassoon Primary Rg" w:eastAsia="Times New Roman" w:hAnsi="Sassoon Primary Rg" w:cs="Times New Roman"/>
                <w:color w:val="000000"/>
                <w:sz w:val="20"/>
                <w:szCs w:val="20"/>
              </w:rPr>
              <w:t>Sessions are fun and engaging and this increases participation.</w:t>
            </w:r>
          </w:p>
        </w:tc>
        <w:tc>
          <w:tcPr>
            <w:tcW w:w="3136" w:type="dxa"/>
            <w:vMerge w:val="restart"/>
          </w:tcPr>
          <w:p w:rsidR="00E349E3" w:rsidRDefault="00E349E3">
            <w:pPr>
              <w:pBdr>
                <w:top w:val="nil"/>
                <w:left w:val="nil"/>
                <w:bottom w:val="nil"/>
                <w:right w:val="nil"/>
                <w:between w:val="nil"/>
              </w:pBdr>
              <w:rPr>
                <w:rFonts w:ascii="Sassoon Primary Rg" w:eastAsia="Times New Roman" w:hAnsi="Sassoon Primary Rg" w:cs="Times New Roman"/>
                <w:color w:val="000000"/>
                <w:sz w:val="20"/>
                <w:szCs w:val="20"/>
              </w:rPr>
            </w:pPr>
            <w:r>
              <w:rPr>
                <w:rFonts w:ascii="Sassoon Primary Rg" w:eastAsia="Times New Roman" w:hAnsi="Sassoon Primary Rg" w:cs="Times New Roman"/>
                <w:color w:val="000000"/>
                <w:sz w:val="20"/>
                <w:szCs w:val="20"/>
              </w:rPr>
              <w:t>100% of lessons to be graded outstanding in Hydrotherapy, swimming and PE. This will ensure a high quality provision from our sports and hydrotherapy leaders.</w:t>
            </w:r>
          </w:p>
          <w:p w:rsidR="00E349E3" w:rsidRDefault="00E349E3">
            <w:pPr>
              <w:pBdr>
                <w:top w:val="nil"/>
                <w:left w:val="nil"/>
                <w:bottom w:val="nil"/>
                <w:right w:val="nil"/>
                <w:between w:val="nil"/>
              </w:pBdr>
              <w:rPr>
                <w:rFonts w:ascii="Sassoon Primary Rg" w:eastAsia="Times New Roman" w:hAnsi="Sassoon Primary Rg" w:cs="Times New Roman"/>
                <w:color w:val="000000"/>
                <w:sz w:val="20"/>
                <w:szCs w:val="20"/>
              </w:rPr>
            </w:pPr>
          </w:p>
          <w:p w:rsidR="00E349E3" w:rsidRPr="00465D65" w:rsidRDefault="00E349E3">
            <w:pPr>
              <w:pBdr>
                <w:top w:val="nil"/>
                <w:left w:val="nil"/>
                <w:bottom w:val="nil"/>
                <w:right w:val="nil"/>
                <w:between w:val="nil"/>
              </w:pBdr>
              <w:rPr>
                <w:rFonts w:ascii="Sassoon Primary Rg" w:eastAsia="Times New Roman" w:hAnsi="Sassoon Primary Rg" w:cs="Times New Roman"/>
                <w:color w:val="000000"/>
                <w:sz w:val="20"/>
                <w:szCs w:val="20"/>
              </w:rPr>
            </w:pPr>
            <w:r>
              <w:rPr>
                <w:rFonts w:ascii="Sassoon Primary Rg" w:eastAsia="Times New Roman" w:hAnsi="Sassoon Primary Rg" w:cs="Times New Roman"/>
                <w:color w:val="000000"/>
                <w:sz w:val="20"/>
                <w:szCs w:val="20"/>
              </w:rPr>
              <w:t xml:space="preserve">Ongoing training form our sports leaders to other staff members to upkeep and transfer skills.  </w:t>
            </w:r>
          </w:p>
        </w:tc>
      </w:tr>
      <w:tr w:rsidR="00E349E3" w:rsidRPr="00465D65">
        <w:trPr>
          <w:trHeight w:val="1705"/>
        </w:trPr>
        <w:tc>
          <w:tcPr>
            <w:tcW w:w="3722" w:type="dxa"/>
            <w:tcBorders>
              <w:bottom w:val="single" w:sz="12" w:space="0" w:color="231F20"/>
            </w:tcBorders>
          </w:tcPr>
          <w:p w:rsidR="00E349E3" w:rsidRPr="00465D65" w:rsidRDefault="00E349E3" w:rsidP="003F42A1">
            <w:pPr>
              <w:pBdr>
                <w:top w:val="nil"/>
                <w:left w:val="nil"/>
                <w:bottom w:val="nil"/>
                <w:right w:val="nil"/>
                <w:between w:val="nil"/>
              </w:pBdr>
              <w:rPr>
                <w:rFonts w:ascii="Sassoon Primary Rg" w:eastAsia="Times New Roman" w:hAnsi="Sassoon Primary Rg" w:cs="Times New Roman"/>
                <w:color w:val="000000"/>
                <w:sz w:val="20"/>
                <w:szCs w:val="20"/>
              </w:rPr>
            </w:pPr>
            <w:r w:rsidRPr="00465D65">
              <w:rPr>
                <w:rFonts w:ascii="Sassoon Primary Rg" w:eastAsia="Times New Roman" w:hAnsi="Sassoon Primary Rg" w:cs="Times New Roman"/>
                <w:color w:val="000000"/>
                <w:sz w:val="20"/>
                <w:szCs w:val="20"/>
              </w:rPr>
              <w:t>Sports Lead e</w:t>
            </w:r>
            <w:r>
              <w:rPr>
                <w:rFonts w:ascii="Sassoon Primary Rg" w:eastAsia="Times New Roman" w:hAnsi="Sassoon Primary Rg" w:cs="Times New Roman"/>
                <w:color w:val="000000"/>
                <w:sz w:val="20"/>
                <w:szCs w:val="20"/>
              </w:rPr>
              <w:t>mployed to ensure high quality P</w:t>
            </w:r>
            <w:r w:rsidRPr="00465D65">
              <w:rPr>
                <w:rFonts w:ascii="Sassoon Primary Rg" w:eastAsia="Times New Roman" w:hAnsi="Sassoon Primary Rg" w:cs="Times New Roman"/>
                <w:color w:val="000000"/>
                <w:sz w:val="20"/>
                <w:szCs w:val="20"/>
              </w:rPr>
              <w:t xml:space="preserve">E lessons for all primary aged students. </w:t>
            </w:r>
          </w:p>
          <w:p w:rsidR="00E349E3" w:rsidRPr="00465D65" w:rsidRDefault="00E349E3" w:rsidP="003F42A1">
            <w:pPr>
              <w:pBdr>
                <w:top w:val="nil"/>
                <w:left w:val="nil"/>
                <w:bottom w:val="nil"/>
                <w:right w:val="nil"/>
                <w:between w:val="nil"/>
              </w:pBdr>
              <w:rPr>
                <w:rFonts w:ascii="Sassoon Primary Rg" w:eastAsia="Times New Roman" w:hAnsi="Sassoon Primary Rg" w:cs="Times New Roman"/>
                <w:color w:val="000000"/>
                <w:sz w:val="20"/>
                <w:szCs w:val="20"/>
              </w:rPr>
            </w:pPr>
          </w:p>
        </w:tc>
        <w:tc>
          <w:tcPr>
            <w:tcW w:w="3604" w:type="dxa"/>
            <w:tcBorders>
              <w:bottom w:val="single" w:sz="12" w:space="0" w:color="231F20"/>
            </w:tcBorders>
          </w:tcPr>
          <w:p w:rsidR="00E349E3" w:rsidRPr="00465D65" w:rsidRDefault="00E349E3" w:rsidP="003F42A1">
            <w:pPr>
              <w:pBdr>
                <w:top w:val="nil"/>
                <w:left w:val="nil"/>
                <w:bottom w:val="nil"/>
                <w:right w:val="nil"/>
                <w:between w:val="nil"/>
              </w:pBdr>
              <w:rPr>
                <w:rFonts w:ascii="Sassoon Primary Rg" w:eastAsia="Times New Roman" w:hAnsi="Sassoon Primary Rg" w:cs="Times New Roman"/>
                <w:color w:val="000000"/>
                <w:sz w:val="20"/>
                <w:szCs w:val="20"/>
              </w:rPr>
            </w:pPr>
            <w:r w:rsidRPr="00465D65">
              <w:rPr>
                <w:rFonts w:ascii="Sassoon Primary Rg" w:eastAsia="Times New Roman" w:hAnsi="Sassoon Primary Rg" w:cs="Times New Roman"/>
                <w:color w:val="000000"/>
                <w:sz w:val="20"/>
                <w:szCs w:val="20"/>
              </w:rPr>
              <w:t xml:space="preserve">All students to have diffentiated PE lessons for at least 1 hour a week. To take account of individual physical and cognitive skills. </w:t>
            </w:r>
          </w:p>
          <w:p w:rsidR="00E349E3" w:rsidRPr="00465D65" w:rsidRDefault="00E349E3">
            <w:pPr>
              <w:pBdr>
                <w:top w:val="nil"/>
                <w:left w:val="nil"/>
                <w:bottom w:val="nil"/>
                <w:right w:val="nil"/>
                <w:between w:val="nil"/>
              </w:pBdr>
              <w:rPr>
                <w:rFonts w:ascii="Sassoon Primary Rg" w:hAnsi="Sassoon Primary Rg"/>
                <w:sz w:val="20"/>
                <w:szCs w:val="20"/>
              </w:rPr>
            </w:pPr>
          </w:p>
        </w:tc>
        <w:tc>
          <w:tcPr>
            <w:tcW w:w="1616" w:type="dxa"/>
            <w:vMerge/>
            <w:tcBorders>
              <w:bottom w:val="single" w:sz="12" w:space="0" w:color="231F20"/>
            </w:tcBorders>
          </w:tcPr>
          <w:p w:rsidR="00E349E3" w:rsidRPr="00465D65" w:rsidRDefault="00E349E3">
            <w:pPr>
              <w:pBdr>
                <w:top w:val="nil"/>
                <w:left w:val="nil"/>
                <w:bottom w:val="nil"/>
                <w:right w:val="nil"/>
                <w:between w:val="nil"/>
              </w:pBdr>
              <w:spacing w:before="160"/>
              <w:ind w:left="34"/>
              <w:rPr>
                <w:rFonts w:ascii="Sassoon Primary Rg" w:hAnsi="Sassoon Primary Rg"/>
                <w:color w:val="000000"/>
                <w:sz w:val="20"/>
                <w:szCs w:val="20"/>
              </w:rPr>
            </w:pPr>
          </w:p>
        </w:tc>
        <w:tc>
          <w:tcPr>
            <w:tcW w:w="3312" w:type="dxa"/>
            <w:vMerge/>
            <w:tcBorders>
              <w:bottom w:val="single" w:sz="12" w:space="0" w:color="231F20"/>
            </w:tcBorders>
          </w:tcPr>
          <w:p w:rsidR="00E349E3" w:rsidRPr="00465D65" w:rsidRDefault="00E349E3">
            <w:pPr>
              <w:pBdr>
                <w:top w:val="nil"/>
                <w:left w:val="nil"/>
                <w:bottom w:val="nil"/>
                <w:right w:val="nil"/>
                <w:between w:val="nil"/>
              </w:pBdr>
              <w:rPr>
                <w:rFonts w:ascii="Sassoon Primary Rg" w:eastAsia="Times New Roman" w:hAnsi="Sassoon Primary Rg" w:cs="Times New Roman"/>
                <w:color w:val="000000"/>
                <w:sz w:val="20"/>
                <w:szCs w:val="20"/>
              </w:rPr>
            </w:pPr>
          </w:p>
        </w:tc>
        <w:tc>
          <w:tcPr>
            <w:tcW w:w="3136" w:type="dxa"/>
            <w:vMerge/>
            <w:tcBorders>
              <w:bottom w:val="single" w:sz="12" w:space="0" w:color="231F20"/>
            </w:tcBorders>
          </w:tcPr>
          <w:p w:rsidR="00E349E3" w:rsidRPr="00465D65" w:rsidRDefault="00E349E3">
            <w:pPr>
              <w:pBdr>
                <w:top w:val="nil"/>
                <w:left w:val="nil"/>
                <w:bottom w:val="nil"/>
                <w:right w:val="nil"/>
                <w:between w:val="nil"/>
              </w:pBdr>
              <w:rPr>
                <w:rFonts w:ascii="Sassoon Primary Rg" w:eastAsia="Times New Roman" w:hAnsi="Sassoon Primary Rg" w:cs="Times New Roman"/>
                <w:color w:val="000000"/>
                <w:sz w:val="20"/>
                <w:szCs w:val="20"/>
              </w:rPr>
            </w:pPr>
          </w:p>
        </w:tc>
      </w:tr>
    </w:tbl>
    <w:p w:rsidR="00F26E14" w:rsidRPr="00465D65" w:rsidRDefault="00F26E14">
      <w:pPr>
        <w:spacing w:before="10" w:after="1"/>
        <w:rPr>
          <w:rFonts w:ascii="Sassoon Primary Rg" w:hAnsi="Sassoon Primary Rg"/>
          <w:sz w:val="20"/>
          <w:szCs w:val="20"/>
        </w:rPr>
      </w:pPr>
    </w:p>
    <w:tbl>
      <w:tblPr>
        <w:tblStyle w:val="a2"/>
        <w:tblW w:w="153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22"/>
        <w:gridCol w:w="3604"/>
        <w:gridCol w:w="1616"/>
        <w:gridCol w:w="3312"/>
        <w:gridCol w:w="3136"/>
      </w:tblGrid>
      <w:tr w:rsidR="00F26E14" w:rsidRPr="00465D65">
        <w:trPr>
          <w:trHeight w:val="315"/>
        </w:trPr>
        <w:tc>
          <w:tcPr>
            <w:tcW w:w="12254" w:type="dxa"/>
            <w:gridSpan w:val="4"/>
            <w:vMerge w:val="restart"/>
            <w:tcBorders>
              <w:top w:val="single" w:sz="12" w:space="0" w:color="231F20"/>
              <w:left w:val="single" w:sz="8" w:space="0" w:color="231F20"/>
              <w:bottom w:val="single" w:sz="12" w:space="0" w:color="231F20"/>
              <w:right w:val="single" w:sz="8" w:space="0" w:color="231F20"/>
            </w:tcBorders>
            <w:tcMar>
              <w:top w:w="0" w:type="dxa"/>
              <w:left w:w="0" w:type="dxa"/>
              <w:bottom w:w="0" w:type="dxa"/>
              <w:right w:w="0" w:type="dxa"/>
            </w:tcMar>
          </w:tcPr>
          <w:p w:rsidR="00F26E14" w:rsidRPr="00465D65" w:rsidRDefault="001E68E9">
            <w:pPr>
              <w:spacing w:before="36"/>
              <w:ind w:left="80"/>
              <w:rPr>
                <w:rFonts w:ascii="Sassoon Primary Rg" w:hAnsi="Sassoon Primary Rg"/>
                <w:sz w:val="20"/>
                <w:szCs w:val="20"/>
              </w:rPr>
            </w:pPr>
            <w:r w:rsidRPr="00C65300">
              <w:rPr>
                <w:rFonts w:ascii="Sassoon Primary Rg" w:hAnsi="Sassoon Primary Rg"/>
                <w:b/>
                <w:color w:val="7030A0"/>
                <w:sz w:val="20"/>
                <w:szCs w:val="20"/>
              </w:rPr>
              <w:t xml:space="preserve">Key indicator 2: </w:t>
            </w:r>
            <w:r w:rsidRPr="00C65300">
              <w:rPr>
                <w:rFonts w:ascii="Sassoon Primary Rg" w:hAnsi="Sassoon Primary Rg"/>
                <w:color w:val="7030A0"/>
                <w:sz w:val="20"/>
                <w:szCs w:val="20"/>
              </w:rPr>
              <w:t>The profile of PESSPA being raised across the school as a tool for whole school improvement</w:t>
            </w:r>
          </w:p>
        </w:tc>
        <w:tc>
          <w:tcPr>
            <w:tcW w:w="3136" w:type="dxa"/>
            <w:tcBorders>
              <w:top w:val="single" w:sz="12"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1E68E9">
            <w:pPr>
              <w:spacing w:before="36" w:line="259" w:lineRule="auto"/>
              <w:ind w:left="80"/>
              <w:rPr>
                <w:rFonts w:ascii="Sassoon Primary Rg" w:hAnsi="Sassoon Primary Rg"/>
                <w:sz w:val="20"/>
                <w:szCs w:val="20"/>
              </w:rPr>
            </w:pPr>
            <w:r w:rsidRPr="00465D65">
              <w:rPr>
                <w:rFonts w:ascii="Sassoon Primary Rg" w:hAnsi="Sassoon Primary Rg"/>
                <w:color w:val="231F20"/>
                <w:sz w:val="20"/>
                <w:szCs w:val="20"/>
              </w:rPr>
              <w:t>Percentage of total allocation:</w:t>
            </w:r>
          </w:p>
        </w:tc>
      </w:tr>
      <w:tr w:rsidR="00F26E14" w:rsidRPr="00465D65">
        <w:trPr>
          <w:trHeight w:val="320"/>
        </w:trPr>
        <w:tc>
          <w:tcPr>
            <w:tcW w:w="12254" w:type="dxa"/>
            <w:gridSpan w:val="4"/>
            <w:vMerge/>
            <w:tcBorders>
              <w:top w:val="single" w:sz="12"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F26E14">
            <w:pPr>
              <w:spacing w:line="276" w:lineRule="auto"/>
              <w:rPr>
                <w:rFonts w:ascii="Sassoon Primary Rg" w:hAnsi="Sassoon Primary Rg"/>
                <w:sz w:val="20"/>
                <w:szCs w:val="20"/>
              </w:rPr>
            </w:pPr>
          </w:p>
        </w:tc>
        <w:tc>
          <w:tcPr>
            <w:tcW w:w="313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AA3E33">
            <w:pPr>
              <w:spacing w:before="45" w:line="255" w:lineRule="auto"/>
              <w:ind w:left="39"/>
              <w:rPr>
                <w:rFonts w:ascii="Sassoon Primary Rg" w:hAnsi="Sassoon Primary Rg"/>
                <w:sz w:val="20"/>
                <w:szCs w:val="20"/>
              </w:rPr>
            </w:pPr>
            <w:r>
              <w:rPr>
                <w:rFonts w:ascii="Sassoon Primary Rg" w:hAnsi="Sassoon Primary Rg"/>
                <w:sz w:val="20"/>
                <w:szCs w:val="20"/>
              </w:rPr>
              <w:t>12</w:t>
            </w:r>
            <w:r w:rsidR="001E68E9" w:rsidRPr="00465D65">
              <w:rPr>
                <w:rFonts w:ascii="Sassoon Primary Rg" w:hAnsi="Sassoon Primary Rg"/>
                <w:sz w:val="20"/>
                <w:szCs w:val="20"/>
              </w:rPr>
              <w:t>%</w:t>
            </w:r>
          </w:p>
        </w:tc>
      </w:tr>
      <w:tr w:rsidR="00F26E14" w:rsidRPr="00465D65">
        <w:trPr>
          <w:trHeight w:val="405"/>
        </w:trPr>
        <w:tc>
          <w:tcPr>
            <w:tcW w:w="372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1E68E9">
            <w:pPr>
              <w:spacing w:before="41"/>
              <w:ind w:left="1535" w:right="1515"/>
              <w:jc w:val="center"/>
              <w:rPr>
                <w:rFonts w:ascii="Sassoon Primary Rg" w:hAnsi="Sassoon Primary Rg"/>
                <w:b/>
                <w:sz w:val="20"/>
                <w:szCs w:val="20"/>
              </w:rPr>
            </w:pPr>
            <w:r w:rsidRPr="00465D65">
              <w:rPr>
                <w:rFonts w:ascii="Sassoon Primary Rg" w:hAnsi="Sassoon Primary Rg"/>
                <w:b/>
                <w:color w:val="231F20"/>
                <w:sz w:val="20"/>
                <w:szCs w:val="20"/>
              </w:rPr>
              <w:lastRenderedPageBreak/>
              <w:t>Intent</w:t>
            </w:r>
          </w:p>
        </w:tc>
        <w:tc>
          <w:tcPr>
            <w:tcW w:w="5220" w:type="dxa"/>
            <w:gridSpan w:val="2"/>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1E68E9">
            <w:pPr>
              <w:spacing w:before="41"/>
              <w:ind w:left="1780" w:right="1760"/>
              <w:jc w:val="center"/>
              <w:rPr>
                <w:rFonts w:ascii="Sassoon Primary Rg" w:hAnsi="Sassoon Primary Rg"/>
                <w:b/>
                <w:sz w:val="20"/>
                <w:szCs w:val="20"/>
              </w:rPr>
            </w:pPr>
            <w:r w:rsidRPr="00465D65">
              <w:rPr>
                <w:rFonts w:ascii="Sassoon Primary Rg" w:hAnsi="Sassoon Primary Rg"/>
                <w:b/>
                <w:color w:val="231F20"/>
                <w:sz w:val="20"/>
                <w:szCs w:val="20"/>
              </w:rPr>
              <w:t>Implementation</w:t>
            </w:r>
          </w:p>
        </w:tc>
        <w:tc>
          <w:tcPr>
            <w:tcW w:w="331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1E68E9">
            <w:pPr>
              <w:spacing w:before="41"/>
              <w:ind w:left="1288" w:right="1268"/>
              <w:jc w:val="center"/>
              <w:rPr>
                <w:rFonts w:ascii="Sassoon Primary Rg" w:hAnsi="Sassoon Primary Rg"/>
                <w:b/>
                <w:sz w:val="20"/>
                <w:szCs w:val="20"/>
              </w:rPr>
            </w:pPr>
            <w:r w:rsidRPr="00465D65">
              <w:rPr>
                <w:rFonts w:ascii="Sassoon Primary Rg" w:hAnsi="Sassoon Primary Rg"/>
                <w:b/>
                <w:color w:val="231F20"/>
                <w:sz w:val="20"/>
                <w:szCs w:val="20"/>
              </w:rPr>
              <w:t>Impact</w:t>
            </w:r>
          </w:p>
        </w:tc>
        <w:tc>
          <w:tcPr>
            <w:tcW w:w="313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F26E14">
            <w:pPr>
              <w:rPr>
                <w:rFonts w:ascii="Sassoon Primary Rg" w:eastAsia="Times New Roman" w:hAnsi="Sassoon Primary Rg" w:cs="Times New Roman"/>
                <w:sz w:val="20"/>
                <w:szCs w:val="20"/>
              </w:rPr>
            </w:pPr>
          </w:p>
        </w:tc>
      </w:tr>
      <w:tr w:rsidR="00F26E14" w:rsidRPr="00465D65" w:rsidTr="007C2ACB">
        <w:trPr>
          <w:trHeight w:val="662"/>
        </w:trPr>
        <w:tc>
          <w:tcPr>
            <w:tcW w:w="372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7C2ACB" w:rsidRDefault="001E68E9">
            <w:pPr>
              <w:spacing w:before="46" w:line="235" w:lineRule="auto"/>
              <w:ind w:left="79" w:right="303"/>
              <w:rPr>
                <w:rFonts w:ascii="Sassoon Primary Rg" w:hAnsi="Sassoon Primary Rg"/>
                <w:sz w:val="16"/>
                <w:szCs w:val="20"/>
              </w:rPr>
            </w:pPr>
            <w:r w:rsidRPr="007C2ACB">
              <w:rPr>
                <w:rFonts w:ascii="Sassoon Primary Rg" w:hAnsi="Sassoon Primary Rg"/>
                <w:color w:val="231F20"/>
                <w:sz w:val="16"/>
                <w:szCs w:val="20"/>
              </w:rPr>
              <w:t>Your school focus should be clear what you want the pupils to know and be able to do and about</w:t>
            </w:r>
          </w:p>
          <w:p w:rsidR="00F26E14" w:rsidRPr="007C2ACB" w:rsidRDefault="001E68E9">
            <w:pPr>
              <w:spacing w:line="289" w:lineRule="auto"/>
              <w:ind w:left="79"/>
              <w:rPr>
                <w:rFonts w:ascii="Sassoon Primary Rg" w:hAnsi="Sassoon Primary Rg"/>
                <w:sz w:val="16"/>
                <w:szCs w:val="20"/>
              </w:rPr>
            </w:pPr>
            <w:r w:rsidRPr="007C2ACB">
              <w:rPr>
                <w:rFonts w:ascii="Sassoon Primary Rg" w:hAnsi="Sassoon Primary Rg"/>
                <w:color w:val="231F20"/>
                <w:sz w:val="16"/>
                <w:szCs w:val="20"/>
              </w:rPr>
              <w:t>what they need to learn and to</w:t>
            </w:r>
          </w:p>
          <w:p w:rsidR="00F26E14" w:rsidRPr="007C2ACB" w:rsidRDefault="001E68E9">
            <w:pPr>
              <w:spacing w:line="256" w:lineRule="auto"/>
              <w:ind w:left="79"/>
              <w:rPr>
                <w:rFonts w:ascii="Sassoon Primary Rg" w:hAnsi="Sassoon Primary Rg"/>
                <w:sz w:val="16"/>
                <w:szCs w:val="20"/>
              </w:rPr>
            </w:pPr>
            <w:r w:rsidRPr="007C2ACB">
              <w:rPr>
                <w:rFonts w:ascii="Sassoon Primary Rg" w:hAnsi="Sassoon Primary Rg"/>
                <w:color w:val="231F20"/>
                <w:sz w:val="16"/>
                <w:szCs w:val="20"/>
              </w:rPr>
              <w:t>consolidate through practice:</w:t>
            </w:r>
          </w:p>
        </w:tc>
        <w:tc>
          <w:tcPr>
            <w:tcW w:w="3604"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7C2ACB" w:rsidRDefault="001E68E9">
            <w:pPr>
              <w:spacing w:before="46" w:line="235" w:lineRule="auto"/>
              <w:ind w:left="80" w:right="171"/>
              <w:rPr>
                <w:rFonts w:ascii="Sassoon Primary Rg" w:hAnsi="Sassoon Primary Rg"/>
                <w:sz w:val="16"/>
                <w:szCs w:val="20"/>
              </w:rPr>
            </w:pPr>
            <w:r w:rsidRPr="007C2ACB">
              <w:rPr>
                <w:rFonts w:ascii="Sassoon Primary Rg" w:hAnsi="Sassoon Primary Rg"/>
                <w:color w:val="231F20"/>
                <w:sz w:val="16"/>
                <w:szCs w:val="20"/>
              </w:rPr>
              <w:t>Make sure your actions to achieve are linked to your intentions:</w:t>
            </w:r>
          </w:p>
        </w:tc>
        <w:tc>
          <w:tcPr>
            <w:tcW w:w="161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7C2ACB" w:rsidRDefault="001E68E9">
            <w:pPr>
              <w:spacing w:before="46" w:line="235" w:lineRule="auto"/>
              <w:ind w:left="80" w:right="547"/>
              <w:rPr>
                <w:rFonts w:ascii="Sassoon Primary Rg" w:hAnsi="Sassoon Primary Rg"/>
                <w:sz w:val="16"/>
                <w:szCs w:val="20"/>
              </w:rPr>
            </w:pPr>
            <w:r w:rsidRPr="007C2ACB">
              <w:rPr>
                <w:rFonts w:ascii="Sassoon Primary Rg" w:hAnsi="Sassoon Primary Rg"/>
                <w:color w:val="231F20"/>
                <w:sz w:val="16"/>
                <w:szCs w:val="20"/>
              </w:rPr>
              <w:t>Funding allocated:</w:t>
            </w:r>
          </w:p>
        </w:tc>
        <w:tc>
          <w:tcPr>
            <w:tcW w:w="331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7C2ACB" w:rsidRDefault="001E68E9">
            <w:pPr>
              <w:spacing w:before="46" w:line="235" w:lineRule="auto"/>
              <w:ind w:left="80" w:right="436"/>
              <w:rPr>
                <w:rFonts w:ascii="Sassoon Primary Rg" w:hAnsi="Sassoon Primary Rg"/>
                <w:sz w:val="16"/>
                <w:szCs w:val="20"/>
              </w:rPr>
            </w:pPr>
            <w:r w:rsidRPr="007C2ACB">
              <w:rPr>
                <w:rFonts w:ascii="Sassoon Primary Rg" w:hAnsi="Sassoon Primary Rg"/>
                <w:color w:val="231F20"/>
                <w:sz w:val="16"/>
                <w:szCs w:val="20"/>
              </w:rPr>
              <w:t>Evidence of impact: what do pupils now know and what can they now do? What has changed?:</w:t>
            </w:r>
          </w:p>
        </w:tc>
        <w:tc>
          <w:tcPr>
            <w:tcW w:w="313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7C2ACB" w:rsidRDefault="001E68E9">
            <w:pPr>
              <w:spacing w:before="46" w:line="235" w:lineRule="auto"/>
              <w:ind w:left="80" w:right="267"/>
              <w:rPr>
                <w:rFonts w:ascii="Sassoon Primary Rg" w:hAnsi="Sassoon Primary Rg"/>
                <w:sz w:val="16"/>
                <w:szCs w:val="20"/>
              </w:rPr>
            </w:pPr>
            <w:r w:rsidRPr="007C2ACB">
              <w:rPr>
                <w:rFonts w:ascii="Sassoon Primary Rg" w:hAnsi="Sassoon Primary Rg"/>
                <w:color w:val="231F20"/>
                <w:sz w:val="16"/>
                <w:szCs w:val="20"/>
              </w:rPr>
              <w:t>Sustainability and suggested next steps:</w:t>
            </w:r>
          </w:p>
        </w:tc>
      </w:tr>
      <w:tr w:rsidR="00465D65" w:rsidRPr="00465D65" w:rsidTr="007C2ACB">
        <w:trPr>
          <w:trHeight w:val="632"/>
        </w:trPr>
        <w:tc>
          <w:tcPr>
            <w:tcW w:w="372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465D65" w:rsidRPr="00465D65" w:rsidRDefault="003A33B8">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 xml:space="preserve">Increased physical activity at playtimes and lunchtimes, to increase the engagement of lessons across school </w:t>
            </w:r>
          </w:p>
        </w:tc>
        <w:tc>
          <w:tcPr>
            <w:tcW w:w="3604"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465D65" w:rsidRDefault="003A33B8">
            <w:pPr>
              <w:rPr>
                <w:rFonts w:ascii="Sassoon Primary Rg" w:eastAsia="Times New Roman" w:hAnsi="Sassoon Primary Rg" w:cs="Times New Roman"/>
                <w:sz w:val="20"/>
                <w:szCs w:val="20"/>
              </w:rPr>
            </w:pPr>
            <w:r w:rsidRPr="00465D65">
              <w:rPr>
                <w:rFonts w:ascii="Sassoon Primary Rg" w:eastAsia="Times New Roman" w:hAnsi="Sassoon Primary Rg" w:cs="Times New Roman"/>
                <w:sz w:val="20"/>
                <w:szCs w:val="20"/>
              </w:rPr>
              <w:t xml:space="preserve">Weekly lunchtime teams for primary and secondary students led by Sports Lead and TA to add additional physical movement to their day. </w:t>
            </w:r>
            <w:r w:rsidR="00465D65" w:rsidRPr="00465D65">
              <w:rPr>
                <w:rFonts w:ascii="Sassoon Primary Rg" w:eastAsia="Times New Roman" w:hAnsi="Sassoon Primary Rg" w:cs="Times New Roman"/>
                <w:sz w:val="20"/>
                <w:szCs w:val="20"/>
              </w:rPr>
              <w:t xml:space="preserve">Weekly Sports sessions at lunchtime </w:t>
            </w:r>
          </w:p>
          <w:p w:rsidR="003A33B8" w:rsidRDefault="003A33B8">
            <w:pPr>
              <w:rPr>
                <w:rFonts w:ascii="Sassoon Primary Rg" w:eastAsia="Times New Roman" w:hAnsi="Sassoon Primary Rg" w:cs="Times New Roman"/>
                <w:sz w:val="20"/>
                <w:szCs w:val="20"/>
              </w:rPr>
            </w:pPr>
          </w:p>
          <w:p w:rsidR="003A33B8" w:rsidRDefault="003A33B8" w:rsidP="003A33B8">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 xml:space="preserve">New playground/outdoor gym equipment to encourage physical activity. </w:t>
            </w:r>
          </w:p>
          <w:p w:rsidR="003A33B8" w:rsidRPr="00465D65" w:rsidRDefault="003A33B8" w:rsidP="003A33B8">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 xml:space="preserve">- Support staff encouraged to lead physical games and activities at playtimes in order to keep students engaged. </w:t>
            </w:r>
          </w:p>
        </w:tc>
        <w:tc>
          <w:tcPr>
            <w:tcW w:w="161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3A33B8" w:rsidRPr="00465D65" w:rsidRDefault="00E349E3" w:rsidP="003A33B8">
            <w:pPr>
              <w:spacing w:before="171"/>
              <w:rPr>
                <w:rFonts w:ascii="Sassoon Primary Rg" w:hAnsi="Sassoon Primary Rg"/>
                <w:sz w:val="20"/>
                <w:szCs w:val="20"/>
              </w:rPr>
            </w:pPr>
            <w:r>
              <w:rPr>
                <w:rFonts w:ascii="Sassoon Primary Rg" w:hAnsi="Sassoon Primary Rg"/>
                <w:sz w:val="20"/>
                <w:szCs w:val="20"/>
              </w:rPr>
              <w:t>£500 resources</w:t>
            </w:r>
          </w:p>
        </w:tc>
        <w:tc>
          <w:tcPr>
            <w:tcW w:w="331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465D65" w:rsidRPr="00465D65" w:rsidRDefault="003A33B8">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 xml:space="preserve">Students are more active </w:t>
            </w:r>
            <w:r w:rsidR="00E349E3">
              <w:rPr>
                <w:rFonts w:ascii="Sassoon Primary Rg" w:eastAsia="Times New Roman" w:hAnsi="Sassoon Primary Rg" w:cs="Times New Roman"/>
                <w:sz w:val="20"/>
                <w:szCs w:val="20"/>
              </w:rPr>
              <w:t>a</w:t>
            </w:r>
            <w:r>
              <w:rPr>
                <w:rFonts w:ascii="Sassoon Primary Rg" w:eastAsia="Times New Roman" w:hAnsi="Sassoon Primary Rg" w:cs="Times New Roman"/>
                <w:sz w:val="20"/>
                <w:szCs w:val="20"/>
              </w:rPr>
              <w:t xml:space="preserve">t playtimes with the new equipment and sports Teams. This allows them to play and be included in games and physical activities. </w:t>
            </w:r>
          </w:p>
        </w:tc>
        <w:tc>
          <w:tcPr>
            <w:tcW w:w="313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465D65" w:rsidRPr="00465D65" w:rsidRDefault="00E349E3" w:rsidP="00F219A8">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 xml:space="preserve">Continues lunchtime teams with pupil voice as a focus to ensure they are engaged and </w:t>
            </w:r>
            <w:r w:rsidR="00F219A8">
              <w:rPr>
                <w:rFonts w:ascii="Sassoon Primary Rg" w:eastAsia="Times New Roman" w:hAnsi="Sassoon Primary Rg" w:cs="Times New Roman"/>
                <w:sz w:val="20"/>
                <w:szCs w:val="20"/>
              </w:rPr>
              <w:t xml:space="preserve">pupil voice is strong </w:t>
            </w:r>
            <w:r>
              <w:rPr>
                <w:rFonts w:ascii="Sassoon Primary Rg" w:eastAsia="Times New Roman" w:hAnsi="Sassoon Primary Rg" w:cs="Times New Roman"/>
                <w:sz w:val="20"/>
                <w:szCs w:val="20"/>
              </w:rPr>
              <w:t xml:space="preserve"> </w:t>
            </w:r>
          </w:p>
        </w:tc>
      </w:tr>
      <w:tr w:rsidR="00F26E14" w:rsidRPr="00465D65">
        <w:trPr>
          <w:trHeight w:val="1690"/>
        </w:trPr>
        <w:tc>
          <w:tcPr>
            <w:tcW w:w="372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E349E3" w:rsidRDefault="003F42A1">
            <w:pPr>
              <w:rPr>
                <w:rFonts w:ascii="Sassoon Primary Rg" w:eastAsia="Times New Roman" w:hAnsi="Sassoon Primary Rg" w:cs="Times New Roman"/>
                <w:sz w:val="20"/>
                <w:szCs w:val="20"/>
              </w:rPr>
            </w:pPr>
            <w:r w:rsidRPr="00E349E3">
              <w:rPr>
                <w:rFonts w:ascii="Sassoon Primary Rg" w:eastAsia="Times New Roman" w:hAnsi="Sassoon Primary Rg" w:cs="Times New Roman"/>
                <w:sz w:val="20"/>
                <w:szCs w:val="20"/>
              </w:rPr>
              <w:t xml:space="preserve">Additional visits from outside agencies to increase physical activity across the school year. </w:t>
            </w:r>
          </w:p>
        </w:tc>
        <w:tc>
          <w:tcPr>
            <w:tcW w:w="3604"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E349E3" w:rsidRDefault="007C2ACB">
            <w:pPr>
              <w:rPr>
                <w:rFonts w:ascii="Sassoon Primary Rg" w:eastAsia="Times New Roman" w:hAnsi="Sassoon Primary Rg" w:cs="Times New Roman"/>
                <w:sz w:val="20"/>
                <w:szCs w:val="20"/>
              </w:rPr>
            </w:pPr>
            <w:r w:rsidRPr="00E349E3">
              <w:rPr>
                <w:rFonts w:ascii="Sassoon Primary Rg" w:eastAsia="Times New Roman" w:hAnsi="Sassoon Primary Rg" w:cs="Times New Roman"/>
                <w:sz w:val="20"/>
                <w:szCs w:val="20"/>
              </w:rPr>
              <w:t>Mojo</w:t>
            </w:r>
            <w:r w:rsidR="00465D65" w:rsidRPr="00E349E3">
              <w:rPr>
                <w:rFonts w:ascii="Sassoon Primary Rg" w:eastAsia="Times New Roman" w:hAnsi="Sassoon Primary Rg" w:cs="Times New Roman"/>
                <w:sz w:val="20"/>
                <w:szCs w:val="20"/>
              </w:rPr>
              <w:t xml:space="preserve"> Moves visits: 2x Spring, 2x Summer</w:t>
            </w:r>
          </w:p>
          <w:p w:rsidR="005437FF" w:rsidRDefault="005437FF">
            <w:pPr>
              <w:rPr>
                <w:rFonts w:ascii="Sassoon Primary Rg" w:eastAsia="Times New Roman" w:hAnsi="Sassoon Primary Rg" w:cs="Times New Roman"/>
                <w:sz w:val="20"/>
                <w:szCs w:val="20"/>
              </w:rPr>
            </w:pPr>
            <w:r w:rsidRPr="00E349E3">
              <w:rPr>
                <w:rFonts w:ascii="Sassoon Primary Rg" w:eastAsia="Times New Roman" w:hAnsi="Sassoon Primary Rg" w:cs="Times New Roman"/>
                <w:sz w:val="20"/>
                <w:szCs w:val="20"/>
              </w:rPr>
              <w:t>Whole School Outdoors</w:t>
            </w:r>
          </w:p>
          <w:p w:rsidR="00C65300" w:rsidRDefault="00C65300">
            <w:pPr>
              <w:rPr>
                <w:rFonts w:ascii="Sassoon Primary Rg" w:eastAsia="Times New Roman" w:hAnsi="Sassoon Primary Rg" w:cs="Times New Roman"/>
                <w:sz w:val="20"/>
                <w:szCs w:val="20"/>
              </w:rPr>
            </w:pPr>
          </w:p>
          <w:p w:rsidR="00C65300" w:rsidRPr="00E349E3" w:rsidRDefault="00C65300">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 xml:space="preserve">WOLT – Outdoor &amp; adventurous – programme of summer events </w:t>
            </w:r>
          </w:p>
          <w:p w:rsidR="00465D65" w:rsidRPr="00E349E3" w:rsidRDefault="00465D65">
            <w:pPr>
              <w:rPr>
                <w:rFonts w:ascii="Sassoon Primary Rg" w:eastAsia="Times New Roman" w:hAnsi="Sassoon Primary Rg" w:cs="Times New Roman"/>
                <w:sz w:val="20"/>
                <w:szCs w:val="20"/>
              </w:rPr>
            </w:pPr>
          </w:p>
          <w:p w:rsidR="00465D65" w:rsidRPr="00E349E3" w:rsidRDefault="00465D65">
            <w:pPr>
              <w:rPr>
                <w:rFonts w:ascii="Sassoon Primary Rg" w:eastAsia="Times New Roman" w:hAnsi="Sassoon Primary Rg" w:cs="Times New Roman"/>
                <w:sz w:val="20"/>
                <w:szCs w:val="20"/>
              </w:rPr>
            </w:pPr>
          </w:p>
        </w:tc>
        <w:tc>
          <w:tcPr>
            <w:tcW w:w="161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C65300" w:rsidP="00B04058">
            <w:pPr>
              <w:spacing w:before="171"/>
              <w:ind w:left="45"/>
              <w:rPr>
                <w:rFonts w:ascii="Sassoon Primary Rg" w:hAnsi="Sassoon Primary Rg"/>
                <w:sz w:val="20"/>
                <w:szCs w:val="20"/>
              </w:rPr>
            </w:pPr>
            <w:r>
              <w:rPr>
                <w:rFonts w:ascii="Sassoon Primary Rg" w:hAnsi="Sassoon Primary Rg"/>
                <w:sz w:val="20"/>
                <w:szCs w:val="20"/>
              </w:rPr>
              <w:t>£</w:t>
            </w:r>
            <w:r w:rsidR="00B04058">
              <w:rPr>
                <w:rFonts w:ascii="Sassoon Primary Rg" w:hAnsi="Sassoon Primary Rg"/>
                <w:sz w:val="20"/>
                <w:szCs w:val="20"/>
              </w:rPr>
              <w:t>1500</w:t>
            </w:r>
          </w:p>
        </w:tc>
        <w:tc>
          <w:tcPr>
            <w:tcW w:w="331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465D65">
            <w:pPr>
              <w:rPr>
                <w:rFonts w:ascii="Sassoon Primary Rg" w:eastAsia="Times New Roman" w:hAnsi="Sassoon Primary Rg" w:cs="Times New Roman"/>
                <w:sz w:val="20"/>
                <w:szCs w:val="20"/>
              </w:rPr>
            </w:pPr>
            <w:r w:rsidRPr="00465D65">
              <w:rPr>
                <w:rFonts w:ascii="Sassoon Primary Rg" w:eastAsia="Times New Roman" w:hAnsi="Sassoon Primary Rg" w:cs="Times New Roman"/>
                <w:sz w:val="20"/>
                <w:szCs w:val="20"/>
              </w:rPr>
              <w:t xml:space="preserve">Community participation in whole school physical activity. </w:t>
            </w:r>
          </w:p>
          <w:p w:rsidR="00465D65" w:rsidRDefault="00465D65">
            <w:pPr>
              <w:rPr>
                <w:rFonts w:ascii="Sassoon Primary Rg" w:eastAsia="Times New Roman" w:hAnsi="Sassoon Primary Rg" w:cs="Times New Roman"/>
                <w:sz w:val="20"/>
                <w:szCs w:val="20"/>
              </w:rPr>
            </w:pPr>
          </w:p>
          <w:p w:rsidR="003A33B8" w:rsidRDefault="003A33B8">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Boost self-confidence of young people across school.</w:t>
            </w:r>
          </w:p>
          <w:p w:rsidR="003A33B8" w:rsidRDefault="003A33B8">
            <w:pPr>
              <w:rPr>
                <w:rFonts w:ascii="Sassoon Primary Rg" w:eastAsia="Times New Roman" w:hAnsi="Sassoon Primary Rg" w:cs="Times New Roman"/>
                <w:sz w:val="20"/>
                <w:szCs w:val="20"/>
              </w:rPr>
            </w:pPr>
          </w:p>
          <w:p w:rsidR="003A33B8" w:rsidRPr="00465D65" w:rsidRDefault="003A33B8">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 xml:space="preserve">Accessible to all students regardless of physical abilities. </w:t>
            </w:r>
          </w:p>
          <w:p w:rsidR="00465D65" w:rsidRPr="00465D65" w:rsidRDefault="00465D65">
            <w:pPr>
              <w:rPr>
                <w:rFonts w:ascii="Sassoon Primary Rg" w:eastAsia="Times New Roman" w:hAnsi="Sassoon Primary Rg" w:cs="Times New Roman"/>
                <w:sz w:val="20"/>
                <w:szCs w:val="20"/>
              </w:rPr>
            </w:pPr>
          </w:p>
        </w:tc>
        <w:tc>
          <w:tcPr>
            <w:tcW w:w="313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F219A8">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 xml:space="preserve">Provide opportunities for physical activity in a range of learning contexts </w:t>
            </w:r>
          </w:p>
        </w:tc>
      </w:tr>
    </w:tbl>
    <w:p w:rsidR="00F26E14" w:rsidRPr="00465D65" w:rsidRDefault="00F26E14">
      <w:pPr>
        <w:pBdr>
          <w:top w:val="nil"/>
          <w:left w:val="nil"/>
          <w:bottom w:val="nil"/>
          <w:right w:val="nil"/>
          <w:between w:val="nil"/>
        </w:pBdr>
        <w:spacing w:line="276" w:lineRule="auto"/>
        <w:rPr>
          <w:rFonts w:ascii="Sassoon Primary Rg" w:eastAsia="Times New Roman" w:hAnsi="Sassoon Primary Rg" w:cs="Times New Roman"/>
          <w:sz w:val="20"/>
          <w:szCs w:val="20"/>
        </w:rPr>
      </w:pPr>
    </w:p>
    <w:tbl>
      <w:tblPr>
        <w:tblStyle w:val="a3"/>
        <w:tblW w:w="153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9"/>
        <w:gridCol w:w="3457"/>
        <w:gridCol w:w="1664"/>
        <w:gridCol w:w="3424"/>
        <w:gridCol w:w="3076"/>
      </w:tblGrid>
      <w:tr w:rsidR="00F26E14" w:rsidRPr="00C65300">
        <w:trPr>
          <w:trHeight w:val="383"/>
        </w:trPr>
        <w:tc>
          <w:tcPr>
            <w:tcW w:w="12304" w:type="dxa"/>
            <w:gridSpan w:val="4"/>
            <w:vMerge w:val="restart"/>
          </w:tcPr>
          <w:p w:rsidR="00F26E14" w:rsidRPr="00C65300" w:rsidRDefault="001E68E9">
            <w:pPr>
              <w:pBdr>
                <w:top w:val="nil"/>
                <w:left w:val="nil"/>
                <w:bottom w:val="nil"/>
                <w:right w:val="nil"/>
                <w:between w:val="nil"/>
              </w:pBdr>
              <w:spacing w:line="257" w:lineRule="auto"/>
              <w:ind w:left="28"/>
              <w:rPr>
                <w:rFonts w:ascii="Sassoon Primary Rg" w:hAnsi="Sassoon Primary Rg"/>
                <w:color w:val="000000"/>
                <w:sz w:val="20"/>
                <w:szCs w:val="20"/>
              </w:rPr>
            </w:pPr>
            <w:r w:rsidRPr="00C65300">
              <w:rPr>
                <w:rFonts w:ascii="Sassoon Primary Rg" w:hAnsi="Sassoon Primary Rg"/>
                <w:b/>
                <w:color w:val="7030A0"/>
                <w:sz w:val="20"/>
                <w:szCs w:val="20"/>
              </w:rPr>
              <w:t xml:space="preserve">Key indicator 3: </w:t>
            </w:r>
            <w:r w:rsidRPr="00C65300">
              <w:rPr>
                <w:rFonts w:ascii="Sassoon Primary Rg" w:hAnsi="Sassoon Primary Rg"/>
                <w:color w:val="7030A0"/>
                <w:sz w:val="20"/>
                <w:szCs w:val="20"/>
              </w:rPr>
              <w:t>Increased confidence, knowledge and skills of all staff in teaching PE and sport</w:t>
            </w:r>
          </w:p>
        </w:tc>
        <w:tc>
          <w:tcPr>
            <w:tcW w:w="3076" w:type="dxa"/>
          </w:tcPr>
          <w:p w:rsidR="00F26E14" w:rsidRPr="00C65300" w:rsidRDefault="001E68E9">
            <w:pPr>
              <w:pBdr>
                <w:top w:val="nil"/>
                <w:left w:val="nil"/>
                <w:bottom w:val="nil"/>
                <w:right w:val="nil"/>
                <w:between w:val="nil"/>
              </w:pBdr>
              <w:spacing w:line="257" w:lineRule="auto"/>
              <w:ind w:left="28"/>
              <w:rPr>
                <w:rFonts w:ascii="Sassoon Primary Rg" w:hAnsi="Sassoon Primary Rg"/>
                <w:color w:val="000000"/>
                <w:sz w:val="20"/>
                <w:szCs w:val="20"/>
              </w:rPr>
            </w:pPr>
            <w:r w:rsidRPr="00C65300">
              <w:rPr>
                <w:rFonts w:ascii="Sassoon Primary Rg" w:hAnsi="Sassoon Primary Rg"/>
                <w:color w:val="231F20"/>
                <w:sz w:val="20"/>
                <w:szCs w:val="20"/>
              </w:rPr>
              <w:t>Percentage of total allocation:</w:t>
            </w:r>
          </w:p>
        </w:tc>
      </w:tr>
      <w:tr w:rsidR="00F26E14" w:rsidRPr="00C65300">
        <w:trPr>
          <w:trHeight w:val="291"/>
        </w:trPr>
        <w:tc>
          <w:tcPr>
            <w:tcW w:w="12304" w:type="dxa"/>
            <w:gridSpan w:val="4"/>
            <w:vMerge/>
          </w:tcPr>
          <w:p w:rsidR="00F26E14" w:rsidRPr="00C65300" w:rsidRDefault="00F26E14">
            <w:pPr>
              <w:pBdr>
                <w:top w:val="nil"/>
                <w:left w:val="nil"/>
                <w:bottom w:val="nil"/>
                <w:right w:val="nil"/>
                <w:between w:val="nil"/>
              </w:pBdr>
              <w:spacing w:line="276" w:lineRule="auto"/>
              <w:rPr>
                <w:rFonts w:ascii="Sassoon Primary Rg" w:hAnsi="Sassoon Primary Rg"/>
                <w:color w:val="000000"/>
                <w:sz w:val="20"/>
                <w:szCs w:val="20"/>
              </w:rPr>
            </w:pPr>
          </w:p>
        </w:tc>
        <w:tc>
          <w:tcPr>
            <w:tcW w:w="3076" w:type="dxa"/>
          </w:tcPr>
          <w:p w:rsidR="00F26E14" w:rsidRPr="00C65300" w:rsidRDefault="00AA3E33">
            <w:pPr>
              <w:pBdr>
                <w:top w:val="nil"/>
                <w:left w:val="nil"/>
                <w:bottom w:val="nil"/>
                <w:right w:val="nil"/>
                <w:between w:val="nil"/>
              </w:pBdr>
              <w:spacing w:before="23"/>
              <w:ind w:left="35"/>
              <w:rPr>
                <w:rFonts w:ascii="Sassoon Primary Rg" w:hAnsi="Sassoon Primary Rg"/>
                <w:color w:val="000000"/>
                <w:sz w:val="20"/>
                <w:szCs w:val="20"/>
              </w:rPr>
            </w:pPr>
            <w:r>
              <w:rPr>
                <w:rFonts w:ascii="Sassoon Primary Rg" w:hAnsi="Sassoon Primary Rg"/>
                <w:color w:val="000000"/>
                <w:sz w:val="20"/>
                <w:szCs w:val="20"/>
              </w:rPr>
              <w:t>24</w:t>
            </w:r>
            <w:r w:rsidR="001E68E9" w:rsidRPr="00C65300">
              <w:rPr>
                <w:rFonts w:ascii="Sassoon Primary Rg" w:hAnsi="Sassoon Primary Rg"/>
                <w:color w:val="000000"/>
                <w:sz w:val="20"/>
                <w:szCs w:val="20"/>
              </w:rPr>
              <w:t>%</w:t>
            </w:r>
          </w:p>
        </w:tc>
      </w:tr>
      <w:tr w:rsidR="00F26E14" w:rsidRPr="00C65300">
        <w:trPr>
          <w:trHeight w:val="405"/>
        </w:trPr>
        <w:tc>
          <w:tcPr>
            <w:tcW w:w="3759" w:type="dxa"/>
          </w:tcPr>
          <w:p w:rsidR="00F26E14" w:rsidRPr="00C65300" w:rsidRDefault="001E68E9">
            <w:pPr>
              <w:pBdr>
                <w:top w:val="nil"/>
                <w:left w:val="nil"/>
                <w:bottom w:val="nil"/>
                <w:right w:val="nil"/>
                <w:between w:val="nil"/>
              </w:pBdr>
              <w:spacing w:before="16"/>
              <w:ind w:left="1554" w:right="1534"/>
              <w:jc w:val="center"/>
              <w:rPr>
                <w:rFonts w:ascii="Sassoon Primary Rg" w:hAnsi="Sassoon Primary Rg"/>
                <w:b/>
                <w:color w:val="000000"/>
                <w:sz w:val="20"/>
                <w:szCs w:val="20"/>
              </w:rPr>
            </w:pPr>
            <w:r w:rsidRPr="00C65300">
              <w:rPr>
                <w:rFonts w:ascii="Sassoon Primary Rg" w:hAnsi="Sassoon Primary Rg"/>
                <w:b/>
                <w:color w:val="231F20"/>
                <w:sz w:val="20"/>
                <w:szCs w:val="20"/>
              </w:rPr>
              <w:t>Intent</w:t>
            </w:r>
          </w:p>
        </w:tc>
        <w:tc>
          <w:tcPr>
            <w:tcW w:w="5121" w:type="dxa"/>
            <w:gridSpan w:val="2"/>
          </w:tcPr>
          <w:p w:rsidR="00F26E14" w:rsidRPr="00C65300" w:rsidRDefault="001E68E9">
            <w:pPr>
              <w:pBdr>
                <w:top w:val="nil"/>
                <w:left w:val="nil"/>
                <w:bottom w:val="nil"/>
                <w:right w:val="nil"/>
                <w:between w:val="nil"/>
              </w:pBdr>
              <w:spacing w:before="16"/>
              <w:ind w:left="1733" w:right="1713"/>
              <w:jc w:val="center"/>
              <w:rPr>
                <w:rFonts w:ascii="Sassoon Primary Rg" w:hAnsi="Sassoon Primary Rg"/>
                <w:b/>
                <w:color w:val="000000"/>
                <w:sz w:val="20"/>
                <w:szCs w:val="20"/>
              </w:rPr>
            </w:pPr>
            <w:r w:rsidRPr="00C65300">
              <w:rPr>
                <w:rFonts w:ascii="Sassoon Primary Rg" w:hAnsi="Sassoon Primary Rg"/>
                <w:b/>
                <w:color w:val="231F20"/>
                <w:sz w:val="20"/>
                <w:szCs w:val="20"/>
              </w:rPr>
              <w:t>Implementation</w:t>
            </w:r>
          </w:p>
        </w:tc>
        <w:tc>
          <w:tcPr>
            <w:tcW w:w="3424" w:type="dxa"/>
          </w:tcPr>
          <w:p w:rsidR="00F26E14" w:rsidRPr="00C65300" w:rsidRDefault="001E68E9">
            <w:pPr>
              <w:pBdr>
                <w:top w:val="nil"/>
                <w:left w:val="nil"/>
                <w:bottom w:val="nil"/>
                <w:right w:val="nil"/>
                <w:between w:val="nil"/>
              </w:pBdr>
              <w:spacing w:before="16"/>
              <w:ind w:left="1346" w:right="1325"/>
              <w:jc w:val="center"/>
              <w:rPr>
                <w:rFonts w:ascii="Sassoon Primary Rg" w:hAnsi="Sassoon Primary Rg"/>
                <w:b/>
                <w:color w:val="000000"/>
                <w:sz w:val="20"/>
                <w:szCs w:val="20"/>
              </w:rPr>
            </w:pPr>
            <w:r w:rsidRPr="00C65300">
              <w:rPr>
                <w:rFonts w:ascii="Sassoon Primary Rg" w:hAnsi="Sassoon Primary Rg"/>
                <w:b/>
                <w:color w:val="231F20"/>
                <w:sz w:val="20"/>
                <w:szCs w:val="20"/>
              </w:rPr>
              <w:t>Impact</w:t>
            </w:r>
          </w:p>
        </w:tc>
        <w:tc>
          <w:tcPr>
            <w:tcW w:w="3076" w:type="dxa"/>
          </w:tcPr>
          <w:p w:rsidR="00F26E14" w:rsidRPr="00C65300"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r>
      <w:tr w:rsidR="00F26E14" w:rsidRPr="00C65300">
        <w:trPr>
          <w:trHeight w:val="334"/>
        </w:trPr>
        <w:tc>
          <w:tcPr>
            <w:tcW w:w="3759" w:type="dxa"/>
            <w:tcBorders>
              <w:bottom w:val="nil"/>
            </w:tcBorders>
          </w:tcPr>
          <w:p w:rsidR="00F26E14" w:rsidRPr="00C65300" w:rsidRDefault="001E68E9" w:rsidP="00C65300">
            <w:pPr>
              <w:pStyle w:val="NoSpacing"/>
              <w:rPr>
                <w:rFonts w:ascii="Sassoon Primary Rg" w:hAnsi="Sassoon Primary Rg"/>
                <w:color w:val="000000"/>
                <w:sz w:val="16"/>
                <w:szCs w:val="16"/>
              </w:rPr>
            </w:pPr>
            <w:r w:rsidRPr="00C65300">
              <w:rPr>
                <w:rFonts w:ascii="Sassoon Primary Rg" w:hAnsi="Sassoon Primary Rg"/>
                <w:sz w:val="16"/>
                <w:szCs w:val="16"/>
              </w:rPr>
              <w:t>Your school focus should be clear</w:t>
            </w:r>
          </w:p>
        </w:tc>
        <w:tc>
          <w:tcPr>
            <w:tcW w:w="3457" w:type="dxa"/>
            <w:tcBorders>
              <w:bottom w:val="nil"/>
            </w:tcBorders>
          </w:tcPr>
          <w:p w:rsidR="00F26E14" w:rsidRPr="00C65300" w:rsidRDefault="001E68E9" w:rsidP="00C65300">
            <w:pPr>
              <w:pStyle w:val="NoSpacing"/>
              <w:rPr>
                <w:rFonts w:ascii="Sassoon Primary Rg" w:hAnsi="Sassoon Primary Rg"/>
                <w:color w:val="000000"/>
                <w:sz w:val="16"/>
              </w:rPr>
            </w:pPr>
            <w:r w:rsidRPr="00C65300">
              <w:rPr>
                <w:rFonts w:ascii="Sassoon Primary Rg" w:hAnsi="Sassoon Primary Rg"/>
                <w:sz w:val="16"/>
              </w:rPr>
              <w:t>Make sure your actions to</w:t>
            </w:r>
          </w:p>
        </w:tc>
        <w:tc>
          <w:tcPr>
            <w:tcW w:w="1664" w:type="dxa"/>
            <w:tcBorders>
              <w:bottom w:val="nil"/>
            </w:tcBorders>
          </w:tcPr>
          <w:p w:rsidR="00F26E14" w:rsidRPr="00C65300" w:rsidRDefault="001E68E9" w:rsidP="00C65300">
            <w:pPr>
              <w:pStyle w:val="NoSpacing"/>
              <w:rPr>
                <w:rFonts w:ascii="Sassoon Primary Rg" w:hAnsi="Sassoon Primary Rg"/>
                <w:color w:val="000000"/>
                <w:sz w:val="16"/>
              </w:rPr>
            </w:pPr>
            <w:r w:rsidRPr="00C65300">
              <w:rPr>
                <w:rFonts w:ascii="Sassoon Primary Rg" w:hAnsi="Sassoon Primary Rg"/>
                <w:sz w:val="16"/>
              </w:rPr>
              <w:t>Funding</w:t>
            </w:r>
          </w:p>
        </w:tc>
        <w:tc>
          <w:tcPr>
            <w:tcW w:w="3424" w:type="dxa"/>
            <w:tcBorders>
              <w:bottom w:val="nil"/>
            </w:tcBorders>
          </w:tcPr>
          <w:p w:rsidR="00F26E14" w:rsidRPr="00C65300" w:rsidRDefault="001E68E9" w:rsidP="00C65300">
            <w:pPr>
              <w:pStyle w:val="NoSpacing"/>
              <w:rPr>
                <w:rFonts w:ascii="Sassoon Primary Rg" w:hAnsi="Sassoon Primary Rg"/>
                <w:color w:val="000000"/>
                <w:sz w:val="16"/>
              </w:rPr>
            </w:pPr>
            <w:r w:rsidRPr="00C65300">
              <w:rPr>
                <w:rFonts w:ascii="Sassoon Primary Rg" w:hAnsi="Sassoon Primary Rg"/>
                <w:sz w:val="16"/>
              </w:rPr>
              <w:t>Evidence of impact: what do</w:t>
            </w:r>
          </w:p>
        </w:tc>
        <w:tc>
          <w:tcPr>
            <w:tcW w:w="3076" w:type="dxa"/>
            <w:tcBorders>
              <w:bottom w:val="nil"/>
            </w:tcBorders>
          </w:tcPr>
          <w:p w:rsidR="00F26E14" w:rsidRPr="00C65300" w:rsidRDefault="001E68E9" w:rsidP="00C65300">
            <w:pPr>
              <w:pStyle w:val="NoSpacing"/>
              <w:rPr>
                <w:rFonts w:ascii="Sassoon Primary Rg" w:hAnsi="Sassoon Primary Rg"/>
                <w:color w:val="000000"/>
                <w:sz w:val="16"/>
              </w:rPr>
            </w:pPr>
            <w:r w:rsidRPr="00C65300">
              <w:rPr>
                <w:rFonts w:ascii="Sassoon Primary Rg" w:hAnsi="Sassoon Primary Rg"/>
                <w:sz w:val="16"/>
              </w:rPr>
              <w:t>Sustainability and suggested</w:t>
            </w:r>
          </w:p>
        </w:tc>
      </w:tr>
      <w:tr w:rsidR="00F26E14" w:rsidRPr="00C65300">
        <w:trPr>
          <w:trHeight w:val="288"/>
        </w:trPr>
        <w:tc>
          <w:tcPr>
            <w:tcW w:w="3759" w:type="dxa"/>
            <w:tcBorders>
              <w:top w:val="nil"/>
              <w:bottom w:val="nil"/>
            </w:tcBorders>
          </w:tcPr>
          <w:p w:rsidR="00F26E14" w:rsidRPr="00C65300" w:rsidRDefault="001E68E9" w:rsidP="00C65300">
            <w:pPr>
              <w:pStyle w:val="NoSpacing"/>
              <w:rPr>
                <w:rFonts w:ascii="Sassoon Primary Rg" w:hAnsi="Sassoon Primary Rg"/>
                <w:color w:val="000000"/>
                <w:sz w:val="16"/>
                <w:szCs w:val="16"/>
              </w:rPr>
            </w:pPr>
            <w:r w:rsidRPr="00C65300">
              <w:rPr>
                <w:rFonts w:ascii="Sassoon Primary Rg" w:hAnsi="Sassoon Primary Rg"/>
                <w:sz w:val="16"/>
                <w:szCs w:val="16"/>
              </w:rPr>
              <w:t>what you want the pupils to know</w:t>
            </w:r>
          </w:p>
        </w:tc>
        <w:tc>
          <w:tcPr>
            <w:tcW w:w="3457" w:type="dxa"/>
            <w:tcBorders>
              <w:top w:val="nil"/>
              <w:bottom w:val="nil"/>
            </w:tcBorders>
          </w:tcPr>
          <w:p w:rsidR="00F26E14" w:rsidRPr="00C65300" w:rsidRDefault="001E68E9" w:rsidP="00C65300">
            <w:pPr>
              <w:pStyle w:val="NoSpacing"/>
              <w:rPr>
                <w:rFonts w:ascii="Sassoon Primary Rg" w:hAnsi="Sassoon Primary Rg"/>
                <w:color w:val="000000"/>
                <w:sz w:val="16"/>
              </w:rPr>
            </w:pPr>
            <w:r w:rsidRPr="00C65300">
              <w:rPr>
                <w:rFonts w:ascii="Sassoon Primary Rg" w:hAnsi="Sassoon Primary Rg"/>
                <w:sz w:val="16"/>
              </w:rPr>
              <w:t>achieve are linked to your</w:t>
            </w:r>
          </w:p>
        </w:tc>
        <w:tc>
          <w:tcPr>
            <w:tcW w:w="1664" w:type="dxa"/>
            <w:tcBorders>
              <w:top w:val="nil"/>
              <w:bottom w:val="nil"/>
            </w:tcBorders>
          </w:tcPr>
          <w:p w:rsidR="00F26E14" w:rsidRPr="00C65300" w:rsidRDefault="001E68E9" w:rsidP="00C65300">
            <w:pPr>
              <w:pStyle w:val="NoSpacing"/>
              <w:rPr>
                <w:rFonts w:ascii="Sassoon Primary Rg" w:hAnsi="Sassoon Primary Rg"/>
                <w:color w:val="000000"/>
                <w:sz w:val="16"/>
              </w:rPr>
            </w:pPr>
            <w:r w:rsidRPr="00C65300">
              <w:rPr>
                <w:rFonts w:ascii="Sassoon Primary Rg" w:hAnsi="Sassoon Primary Rg"/>
                <w:sz w:val="16"/>
              </w:rPr>
              <w:t>allocated:</w:t>
            </w:r>
          </w:p>
        </w:tc>
        <w:tc>
          <w:tcPr>
            <w:tcW w:w="3424" w:type="dxa"/>
            <w:tcBorders>
              <w:top w:val="nil"/>
              <w:bottom w:val="nil"/>
            </w:tcBorders>
          </w:tcPr>
          <w:p w:rsidR="00F26E14" w:rsidRPr="00C65300" w:rsidRDefault="001E68E9" w:rsidP="00C65300">
            <w:pPr>
              <w:pStyle w:val="NoSpacing"/>
              <w:rPr>
                <w:rFonts w:ascii="Sassoon Primary Rg" w:hAnsi="Sassoon Primary Rg"/>
                <w:color w:val="000000"/>
                <w:sz w:val="16"/>
              </w:rPr>
            </w:pPr>
            <w:r w:rsidRPr="00C65300">
              <w:rPr>
                <w:rFonts w:ascii="Sassoon Primary Rg" w:hAnsi="Sassoon Primary Rg"/>
                <w:sz w:val="16"/>
              </w:rPr>
              <w:t>pupils now know and what</w:t>
            </w:r>
          </w:p>
        </w:tc>
        <w:tc>
          <w:tcPr>
            <w:tcW w:w="3076" w:type="dxa"/>
            <w:tcBorders>
              <w:top w:val="nil"/>
              <w:bottom w:val="nil"/>
            </w:tcBorders>
          </w:tcPr>
          <w:p w:rsidR="00F26E14" w:rsidRPr="00C65300" w:rsidRDefault="001E68E9" w:rsidP="00C65300">
            <w:pPr>
              <w:pStyle w:val="NoSpacing"/>
              <w:rPr>
                <w:rFonts w:ascii="Sassoon Primary Rg" w:hAnsi="Sassoon Primary Rg"/>
                <w:color w:val="000000"/>
                <w:sz w:val="16"/>
              </w:rPr>
            </w:pPr>
            <w:r w:rsidRPr="00C65300">
              <w:rPr>
                <w:rFonts w:ascii="Sassoon Primary Rg" w:hAnsi="Sassoon Primary Rg"/>
                <w:sz w:val="16"/>
              </w:rPr>
              <w:t>next steps:</w:t>
            </w:r>
          </w:p>
        </w:tc>
      </w:tr>
      <w:tr w:rsidR="00F26E14" w:rsidRPr="00C65300">
        <w:trPr>
          <w:trHeight w:val="287"/>
        </w:trPr>
        <w:tc>
          <w:tcPr>
            <w:tcW w:w="3759" w:type="dxa"/>
            <w:tcBorders>
              <w:top w:val="nil"/>
              <w:bottom w:val="nil"/>
            </w:tcBorders>
          </w:tcPr>
          <w:p w:rsidR="00F26E14" w:rsidRPr="00C65300" w:rsidRDefault="001E68E9" w:rsidP="00C65300">
            <w:pPr>
              <w:pStyle w:val="NoSpacing"/>
              <w:rPr>
                <w:rFonts w:ascii="Sassoon Primary Rg" w:hAnsi="Sassoon Primary Rg"/>
                <w:color w:val="000000"/>
                <w:sz w:val="16"/>
                <w:szCs w:val="16"/>
              </w:rPr>
            </w:pPr>
            <w:r w:rsidRPr="00C65300">
              <w:rPr>
                <w:rFonts w:ascii="Sassoon Primary Rg" w:hAnsi="Sassoon Primary Rg"/>
                <w:sz w:val="16"/>
                <w:szCs w:val="16"/>
              </w:rPr>
              <w:t>and be able to do and about</w:t>
            </w:r>
          </w:p>
        </w:tc>
        <w:tc>
          <w:tcPr>
            <w:tcW w:w="3457" w:type="dxa"/>
            <w:tcBorders>
              <w:top w:val="nil"/>
              <w:bottom w:val="nil"/>
            </w:tcBorders>
          </w:tcPr>
          <w:p w:rsidR="00F26E14" w:rsidRPr="00C65300" w:rsidRDefault="001E68E9" w:rsidP="00C65300">
            <w:pPr>
              <w:pStyle w:val="NoSpacing"/>
              <w:rPr>
                <w:rFonts w:ascii="Sassoon Primary Rg" w:hAnsi="Sassoon Primary Rg"/>
                <w:color w:val="000000"/>
                <w:sz w:val="16"/>
              </w:rPr>
            </w:pPr>
            <w:r w:rsidRPr="00C65300">
              <w:rPr>
                <w:rFonts w:ascii="Sassoon Primary Rg" w:hAnsi="Sassoon Primary Rg"/>
                <w:sz w:val="16"/>
              </w:rPr>
              <w:t>intentions:</w:t>
            </w:r>
          </w:p>
        </w:tc>
        <w:tc>
          <w:tcPr>
            <w:tcW w:w="1664" w:type="dxa"/>
            <w:tcBorders>
              <w:top w:val="nil"/>
              <w:bottom w:val="nil"/>
            </w:tcBorders>
          </w:tcPr>
          <w:p w:rsidR="00F26E14" w:rsidRPr="00C65300" w:rsidRDefault="00F26E14" w:rsidP="00C65300">
            <w:pPr>
              <w:pStyle w:val="NoSpacing"/>
              <w:rPr>
                <w:rFonts w:ascii="Sassoon Primary Rg" w:eastAsia="Times New Roman" w:hAnsi="Sassoon Primary Rg" w:cs="Times New Roman"/>
                <w:color w:val="000000"/>
                <w:sz w:val="16"/>
              </w:rPr>
            </w:pPr>
          </w:p>
        </w:tc>
        <w:tc>
          <w:tcPr>
            <w:tcW w:w="3424" w:type="dxa"/>
            <w:tcBorders>
              <w:top w:val="nil"/>
              <w:bottom w:val="nil"/>
            </w:tcBorders>
          </w:tcPr>
          <w:p w:rsidR="00F26E14" w:rsidRPr="00C65300" w:rsidRDefault="007C2ACB" w:rsidP="00C65300">
            <w:pPr>
              <w:pStyle w:val="NoSpacing"/>
              <w:rPr>
                <w:rFonts w:ascii="Sassoon Primary Rg" w:hAnsi="Sassoon Primary Rg"/>
                <w:color w:val="000000"/>
                <w:sz w:val="16"/>
              </w:rPr>
            </w:pPr>
            <w:r w:rsidRPr="00C65300">
              <w:rPr>
                <w:rFonts w:ascii="Sassoon Primary Rg" w:hAnsi="Sassoon Primary Rg"/>
                <w:sz w:val="16"/>
              </w:rPr>
              <w:t>Can</w:t>
            </w:r>
            <w:r w:rsidR="001E68E9" w:rsidRPr="00C65300">
              <w:rPr>
                <w:rFonts w:ascii="Sassoon Primary Rg" w:hAnsi="Sassoon Primary Rg"/>
                <w:sz w:val="16"/>
              </w:rPr>
              <w:t xml:space="preserve"> they now do? What has</w:t>
            </w:r>
          </w:p>
        </w:tc>
        <w:tc>
          <w:tcPr>
            <w:tcW w:w="3076" w:type="dxa"/>
            <w:tcBorders>
              <w:top w:val="nil"/>
              <w:bottom w:val="nil"/>
            </w:tcBorders>
          </w:tcPr>
          <w:p w:rsidR="00F26E14" w:rsidRPr="00C65300" w:rsidRDefault="00F26E14" w:rsidP="00C65300">
            <w:pPr>
              <w:pStyle w:val="NoSpacing"/>
              <w:rPr>
                <w:rFonts w:ascii="Sassoon Primary Rg" w:eastAsia="Times New Roman" w:hAnsi="Sassoon Primary Rg" w:cs="Times New Roman"/>
                <w:color w:val="000000"/>
                <w:sz w:val="16"/>
              </w:rPr>
            </w:pPr>
          </w:p>
        </w:tc>
      </w:tr>
      <w:tr w:rsidR="00F26E14" w:rsidRPr="00C65300">
        <w:trPr>
          <w:trHeight w:val="288"/>
        </w:trPr>
        <w:tc>
          <w:tcPr>
            <w:tcW w:w="3759" w:type="dxa"/>
            <w:tcBorders>
              <w:top w:val="nil"/>
              <w:bottom w:val="nil"/>
            </w:tcBorders>
          </w:tcPr>
          <w:p w:rsidR="00F26E14" w:rsidRPr="00C65300" w:rsidRDefault="001E68E9" w:rsidP="00C65300">
            <w:pPr>
              <w:pStyle w:val="NoSpacing"/>
              <w:rPr>
                <w:rFonts w:ascii="Sassoon Primary Rg" w:hAnsi="Sassoon Primary Rg"/>
                <w:color w:val="000000"/>
                <w:sz w:val="16"/>
                <w:szCs w:val="16"/>
              </w:rPr>
            </w:pPr>
            <w:r w:rsidRPr="00C65300">
              <w:rPr>
                <w:rFonts w:ascii="Sassoon Primary Rg" w:hAnsi="Sassoon Primary Rg"/>
                <w:sz w:val="16"/>
                <w:szCs w:val="16"/>
              </w:rPr>
              <w:t>what they need to learn and to</w:t>
            </w:r>
          </w:p>
        </w:tc>
        <w:tc>
          <w:tcPr>
            <w:tcW w:w="3457" w:type="dxa"/>
            <w:tcBorders>
              <w:top w:val="nil"/>
              <w:bottom w:val="nil"/>
            </w:tcBorders>
          </w:tcPr>
          <w:p w:rsidR="00F26E14" w:rsidRPr="00C65300" w:rsidRDefault="00F26E14" w:rsidP="00C65300">
            <w:pPr>
              <w:pStyle w:val="NoSpacing"/>
              <w:rPr>
                <w:rFonts w:ascii="Sassoon Primary Rg" w:eastAsia="Times New Roman" w:hAnsi="Sassoon Primary Rg" w:cs="Times New Roman"/>
                <w:color w:val="000000"/>
                <w:sz w:val="16"/>
              </w:rPr>
            </w:pPr>
          </w:p>
        </w:tc>
        <w:tc>
          <w:tcPr>
            <w:tcW w:w="1664" w:type="dxa"/>
            <w:tcBorders>
              <w:top w:val="nil"/>
              <w:bottom w:val="nil"/>
            </w:tcBorders>
          </w:tcPr>
          <w:p w:rsidR="00F26E14" w:rsidRPr="00C65300" w:rsidRDefault="00F26E14" w:rsidP="00C65300">
            <w:pPr>
              <w:pStyle w:val="NoSpacing"/>
              <w:rPr>
                <w:rFonts w:ascii="Sassoon Primary Rg" w:eastAsia="Times New Roman" w:hAnsi="Sassoon Primary Rg" w:cs="Times New Roman"/>
                <w:color w:val="000000"/>
                <w:sz w:val="16"/>
              </w:rPr>
            </w:pPr>
          </w:p>
        </w:tc>
        <w:tc>
          <w:tcPr>
            <w:tcW w:w="3424" w:type="dxa"/>
            <w:tcBorders>
              <w:top w:val="nil"/>
              <w:bottom w:val="nil"/>
            </w:tcBorders>
          </w:tcPr>
          <w:p w:rsidR="00F26E14" w:rsidRPr="00C65300" w:rsidRDefault="007C2ACB" w:rsidP="00C65300">
            <w:pPr>
              <w:pStyle w:val="NoSpacing"/>
              <w:rPr>
                <w:rFonts w:ascii="Sassoon Primary Rg" w:hAnsi="Sassoon Primary Rg"/>
                <w:color w:val="000000"/>
                <w:sz w:val="16"/>
              </w:rPr>
            </w:pPr>
            <w:r w:rsidRPr="00C65300">
              <w:rPr>
                <w:rFonts w:ascii="Sassoon Primary Rg" w:hAnsi="Sassoon Primary Rg"/>
                <w:sz w:val="16"/>
              </w:rPr>
              <w:t>Changed?</w:t>
            </w:r>
          </w:p>
        </w:tc>
        <w:tc>
          <w:tcPr>
            <w:tcW w:w="3076" w:type="dxa"/>
            <w:tcBorders>
              <w:top w:val="nil"/>
              <w:bottom w:val="nil"/>
            </w:tcBorders>
          </w:tcPr>
          <w:p w:rsidR="00F26E14" w:rsidRPr="00C65300" w:rsidRDefault="00F26E14" w:rsidP="00C65300">
            <w:pPr>
              <w:pStyle w:val="NoSpacing"/>
              <w:rPr>
                <w:rFonts w:ascii="Sassoon Primary Rg" w:eastAsia="Times New Roman" w:hAnsi="Sassoon Primary Rg" w:cs="Times New Roman"/>
                <w:color w:val="000000"/>
                <w:sz w:val="16"/>
              </w:rPr>
            </w:pPr>
          </w:p>
        </w:tc>
      </w:tr>
      <w:tr w:rsidR="00F26E14" w:rsidRPr="00C65300">
        <w:trPr>
          <w:trHeight w:val="273"/>
        </w:trPr>
        <w:tc>
          <w:tcPr>
            <w:tcW w:w="3759" w:type="dxa"/>
            <w:tcBorders>
              <w:top w:val="nil"/>
            </w:tcBorders>
          </w:tcPr>
          <w:p w:rsidR="00F26E14" w:rsidRPr="00C65300" w:rsidRDefault="001E68E9" w:rsidP="00C65300">
            <w:pPr>
              <w:pStyle w:val="NoSpacing"/>
              <w:rPr>
                <w:rFonts w:ascii="Sassoon Primary Rg" w:hAnsi="Sassoon Primary Rg"/>
                <w:color w:val="000000"/>
                <w:sz w:val="16"/>
                <w:szCs w:val="16"/>
              </w:rPr>
            </w:pPr>
            <w:r w:rsidRPr="00C65300">
              <w:rPr>
                <w:rFonts w:ascii="Sassoon Primary Rg" w:hAnsi="Sassoon Primary Rg"/>
                <w:sz w:val="16"/>
                <w:szCs w:val="16"/>
              </w:rPr>
              <w:t>consolidate through practice:</w:t>
            </w:r>
          </w:p>
        </w:tc>
        <w:tc>
          <w:tcPr>
            <w:tcW w:w="3457" w:type="dxa"/>
            <w:tcBorders>
              <w:top w:val="nil"/>
            </w:tcBorders>
          </w:tcPr>
          <w:p w:rsidR="00F26E14" w:rsidRPr="00C65300" w:rsidRDefault="00F26E14" w:rsidP="00C65300">
            <w:pPr>
              <w:pStyle w:val="NoSpacing"/>
              <w:rPr>
                <w:rFonts w:ascii="Sassoon Primary Rg" w:eastAsia="Times New Roman" w:hAnsi="Sassoon Primary Rg" w:cs="Times New Roman"/>
                <w:color w:val="000000"/>
              </w:rPr>
            </w:pPr>
          </w:p>
        </w:tc>
        <w:tc>
          <w:tcPr>
            <w:tcW w:w="1664" w:type="dxa"/>
            <w:tcBorders>
              <w:top w:val="nil"/>
            </w:tcBorders>
          </w:tcPr>
          <w:p w:rsidR="00F26E14" w:rsidRPr="00C65300" w:rsidRDefault="00F26E14" w:rsidP="00C65300">
            <w:pPr>
              <w:pStyle w:val="NoSpacing"/>
              <w:rPr>
                <w:rFonts w:ascii="Sassoon Primary Rg" w:eastAsia="Times New Roman" w:hAnsi="Sassoon Primary Rg" w:cs="Times New Roman"/>
                <w:color w:val="000000"/>
              </w:rPr>
            </w:pPr>
          </w:p>
        </w:tc>
        <w:tc>
          <w:tcPr>
            <w:tcW w:w="3424" w:type="dxa"/>
            <w:tcBorders>
              <w:top w:val="nil"/>
            </w:tcBorders>
          </w:tcPr>
          <w:p w:rsidR="00F26E14" w:rsidRPr="00C65300" w:rsidRDefault="00F26E14" w:rsidP="00C65300">
            <w:pPr>
              <w:pStyle w:val="NoSpacing"/>
              <w:rPr>
                <w:rFonts w:ascii="Sassoon Primary Rg" w:eastAsia="Times New Roman" w:hAnsi="Sassoon Primary Rg" w:cs="Times New Roman"/>
                <w:color w:val="000000"/>
              </w:rPr>
            </w:pPr>
          </w:p>
        </w:tc>
        <w:tc>
          <w:tcPr>
            <w:tcW w:w="3076" w:type="dxa"/>
            <w:tcBorders>
              <w:top w:val="nil"/>
            </w:tcBorders>
          </w:tcPr>
          <w:p w:rsidR="00F26E14" w:rsidRPr="00C65300" w:rsidRDefault="00F26E14" w:rsidP="00C65300">
            <w:pPr>
              <w:pStyle w:val="NoSpacing"/>
              <w:rPr>
                <w:rFonts w:ascii="Sassoon Primary Rg" w:eastAsia="Times New Roman" w:hAnsi="Sassoon Primary Rg" w:cs="Times New Roman"/>
                <w:color w:val="000000"/>
              </w:rPr>
            </w:pPr>
          </w:p>
        </w:tc>
      </w:tr>
      <w:tr w:rsidR="00F26E14" w:rsidRPr="00C65300">
        <w:trPr>
          <w:trHeight w:val="2049"/>
        </w:trPr>
        <w:tc>
          <w:tcPr>
            <w:tcW w:w="3759" w:type="dxa"/>
          </w:tcPr>
          <w:p w:rsidR="00F26E14" w:rsidRPr="00C65300" w:rsidRDefault="003F42A1">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lastRenderedPageBreak/>
              <w:t xml:space="preserve">Trained swimming teacher to support hydrotherapy sessions. This will </w:t>
            </w:r>
            <w:r w:rsidR="007C2ACB" w:rsidRPr="00C65300">
              <w:rPr>
                <w:rFonts w:ascii="Sassoon Primary Rg" w:eastAsia="Times New Roman" w:hAnsi="Sassoon Primary Rg" w:cs="Times New Roman"/>
                <w:color w:val="000000"/>
                <w:sz w:val="20"/>
                <w:szCs w:val="20"/>
              </w:rPr>
              <w:t>build pupil</w:t>
            </w:r>
            <w:r w:rsidRPr="00C65300">
              <w:rPr>
                <w:rFonts w:ascii="Sassoon Primary Rg" w:eastAsia="Times New Roman" w:hAnsi="Sassoon Primary Rg" w:cs="Times New Roman"/>
                <w:color w:val="000000"/>
                <w:sz w:val="20"/>
                <w:szCs w:val="20"/>
              </w:rPr>
              <w:t xml:space="preserve"> knowledge of water safety, water confidence and basic swimming skills. </w:t>
            </w:r>
          </w:p>
          <w:p w:rsidR="003F42A1" w:rsidRPr="00C65300" w:rsidRDefault="003F42A1">
            <w:pPr>
              <w:pBdr>
                <w:top w:val="nil"/>
                <w:left w:val="nil"/>
                <w:bottom w:val="nil"/>
                <w:right w:val="nil"/>
                <w:between w:val="nil"/>
              </w:pBdr>
              <w:rPr>
                <w:rFonts w:ascii="Sassoon Primary Rg" w:eastAsia="Times New Roman" w:hAnsi="Sassoon Primary Rg" w:cs="Times New Roman"/>
                <w:color w:val="000000"/>
                <w:sz w:val="20"/>
                <w:szCs w:val="20"/>
              </w:rPr>
            </w:pPr>
          </w:p>
          <w:p w:rsidR="003F42A1" w:rsidRPr="00C65300" w:rsidRDefault="003F42A1">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 xml:space="preserve">This is supportive of staff development due to the ‘outstanding’ provision and coaching that is demonstrated. </w:t>
            </w:r>
          </w:p>
          <w:p w:rsidR="003F42A1" w:rsidRPr="00C65300" w:rsidRDefault="003F42A1">
            <w:pPr>
              <w:pBdr>
                <w:top w:val="nil"/>
                <w:left w:val="nil"/>
                <w:bottom w:val="nil"/>
                <w:right w:val="nil"/>
                <w:between w:val="nil"/>
              </w:pBdr>
              <w:rPr>
                <w:rFonts w:ascii="Sassoon Primary Rg" w:eastAsia="Times New Roman" w:hAnsi="Sassoon Primary Rg" w:cs="Times New Roman"/>
                <w:color w:val="000000"/>
                <w:sz w:val="20"/>
                <w:szCs w:val="20"/>
              </w:rPr>
            </w:pPr>
          </w:p>
        </w:tc>
        <w:tc>
          <w:tcPr>
            <w:tcW w:w="3457" w:type="dxa"/>
          </w:tcPr>
          <w:p w:rsidR="003F42A1" w:rsidRPr="00C65300" w:rsidRDefault="003F42A1" w:rsidP="003F42A1">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 xml:space="preserve">All students to have diffentiated hydrotherapy lessons for at least 30 minutes a week. To take account of individual physical and cognitive skills. </w:t>
            </w:r>
          </w:p>
          <w:p w:rsidR="003F42A1" w:rsidRPr="00C65300" w:rsidRDefault="003F42A1" w:rsidP="003F42A1">
            <w:pPr>
              <w:pBdr>
                <w:top w:val="nil"/>
                <w:left w:val="nil"/>
                <w:bottom w:val="nil"/>
                <w:right w:val="nil"/>
                <w:between w:val="nil"/>
              </w:pBdr>
              <w:rPr>
                <w:rFonts w:ascii="Sassoon Primary Rg" w:eastAsia="Times New Roman" w:hAnsi="Sassoon Primary Rg" w:cs="Times New Roman"/>
                <w:color w:val="000000"/>
                <w:sz w:val="20"/>
                <w:szCs w:val="20"/>
              </w:rPr>
            </w:pPr>
          </w:p>
          <w:p w:rsidR="00F26E14" w:rsidRPr="00C65300" w:rsidRDefault="003F42A1" w:rsidP="003F42A1">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Support Staff to be coached by hydrotherapy lead to lead hydrotherapy water skills activities of an ‘outstanding quality’</w:t>
            </w:r>
          </w:p>
        </w:tc>
        <w:tc>
          <w:tcPr>
            <w:tcW w:w="1664" w:type="dxa"/>
          </w:tcPr>
          <w:p w:rsidR="00F26E14" w:rsidRPr="00C65300" w:rsidRDefault="001E68E9" w:rsidP="00B04058">
            <w:pPr>
              <w:pBdr>
                <w:top w:val="nil"/>
                <w:left w:val="nil"/>
                <w:bottom w:val="nil"/>
                <w:right w:val="nil"/>
                <w:between w:val="nil"/>
              </w:pBdr>
              <w:spacing w:before="138"/>
              <w:ind w:left="53"/>
              <w:rPr>
                <w:rFonts w:ascii="Sassoon Primary Rg" w:hAnsi="Sassoon Primary Rg"/>
                <w:color w:val="000000"/>
                <w:sz w:val="20"/>
                <w:szCs w:val="20"/>
              </w:rPr>
            </w:pPr>
            <w:r w:rsidRPr="00C65300">
              <w:rPr>
                <w:rFonts w:ascii="Sassoon Primary Rg" w:hAnsi="Sassoon Primary Rg"/>
                <w:color w:val="000000"/>
                <w:sz w:val="20"/>
                <w:szCs w:val="20"/>
              </w:rPr>
              <w:t>£</w:t>
            </w:r>
            <w:r w:rsidR="00B04058">
              <w:rPr>
                <w:rFonts w:ascii="Sassoon Primary Rg" w:hAnsi="Sassoon Primary Rg"/>
                <w:color w:val="000000"/>
                <w:sz w:val="20"/>
                <w:szCs w:val="20"/>
              </w:rPr>
              <w:t>4000</w:t>
            </w:r>
          </w:p>
        </w:tc>
        <w:tc>
          <w:tcPr>
            <w:tcW w:w="3424" w:type="dxa"/>
          </w:tcPr>
          <w:p w:rsidR="00F26E14" w:rsidRPr="00C65300" w:rsidRDefault="003A33B8">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 xml:space="preserve">Staff are developing confidence to lead physical activity safely and of a high quality. </w:t>
            </w:r>
          </w:p>
          <w:p w:rsidR="003A33B8" w:rsidRPr="00C65300" w:rsidRDefault="003A33B8">
            <w:pPr>
              <w:pBdr>
                <w:top w:val="nil"/>
                <w:left w:val="nil"/>
                <w:bottom w:val="nil"/>
                <w:right w:val="nil"/>
                <w:between w:val="nil"/>
              </w:pBdr>
              <w:rPr>
                <w:rFonts w:ascii="Sassoon Primary Rg" w:eastAsia="Times New Roman" w:hAnsi="Sassoon Primary Rg" w:cs="Times New Roman"/>
                <w:color w:val="000000"/>
                <w:sz w:val="20"/>
                <w:szCs w:val="20"/>
              </w:rPr>
            </w:pPr>
          </w:p>
          <w:p w:rsidR="003A33B8" w:rsidRPr="00C65300" w:rsidRDefault="003A33B8">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Lesson Observations are of very high quality.</w:t>
            </w:r>
          </w:p>
        </w:tc>
        <w:tc>
          <w:tcPr>
            <w:tcW w:w="3076" w:type="dxa"/>
          </w:tcPr>
          <w:p w:rsidR="00F26E14" w:rsidRPr="00C65300" w:rsidRDefault="00B04058">
            <w:pPr>
              <w:pBdr>
                <w:top w:val="nil"/>
                <w:left w:val="nil"/>
                <w:bottom w:val="nil"/>
                <w:right w:val="nil"/>
                <w:between w:val="nil"/>
              </w:pBdr>
              <w:rPr>
                <w:rFonts w:ascii="Sassoon Primary Rg" w:eastAsia="Times New Roman" w:hAnsi="Sassoon Primary Rg" w:cs="Times New Roman"/>
                <w:color w:val="000000"/>
                <w:sz w:val="20"/>
                <w:szCs w:val="20"/>
              </w:rPr>
            </w:pPr>
            <w:r>
              <w:rPr>
                <w:rFonts w:ascii="Sassoon Primary Rg" w:eastAsia="Times New Roman" w:hAnsi="Sassoon Primary Rg" w:cs="Times New Roman"/>
                <w:color w:val="000000"/>
                <w:sz w:val="20"/>
                <w:szCs w:val="20"/>
              </w:rPr>
              <w:t xml:space="preserve">Increase staff capacity in delivering outstanding swimming and hydrotherapy based lessons to meet the needs of learners at Critchill. </w:t>
            </w:r>
          </w:p>
        </w:tc>
      </w:tr>
      <w:tr w:rsidR="003F42A1" w:rsidRPr="00C65300">
        <w:trPr>
          <w:trHeight w:val="2049"/>
        </w:trPr>
        <w:tc>
          <w:tcPr>
            <w:tcW w:w="3759" w:type="dxa"/>
          </w:tcPr>
          <w:p w:rsidR="003F42A1" w:rsidRPr="00C65300" w:rsidRDefault="003F42A1">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 xml:space="preserve">Sports Lead employed to ensure high quality EE lessons for all primary aged students. </w:t>
            </w:r>
          </w:p>
          <w:p w:rsidR="003F42A1" w:rsidRPr="00C65300" w:rsidRDefault="003F42A1">
            <w:pPr>
              <w:pBdr>
                <w:top w:val="nil"/>
                <w:left w:val="nil"/>
                <w:bottom w:val="nil"/>
                <w:right w:val="nil"/>
                <w:between w:val="nil"/>
              </w:pBdr>
              <w:rPr>
                <w:rFonts w:ascii="Sassoon Primary Rg" w:eastAsia="Times New Roman" w:hAnsi="Sassoon Primary Rg" w:cs="Times New Roman"/>
                <w:color w:val="000000"/>
                <w:sz w:val="20"/>
                <w:szCs w:val="20"/>
              </w:rPr>
            </w:pPr>
          </w:p>
          <w:p w:rsidR="003F42A1" w:rsidRPr="00C65300" w:rsidRDefault="003F42A1">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 xml:space="preserve">This is supportive of staff development due to the ‘outstanding’ provision and coaching that is demonstrated. </w:t>
            </w:r>
          </w:p>
        </w:tc>
        <w:tc>
          <w:tcPr>
            <w:tcW w:w="3457" w:type="dxa"/>
          </w:tcPr>
          <w:p w:rsidR="003F42A1" w:rsidRPr="00C65300" w:rsidRDefault="003F42A1">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 xml:space="preserve">All students to have diffentiated PE lessons for at least 1 hour a week. To take account of individual physical and cognitive skills. </w:t>
            </w:r>
          </w:p>
          <w:p w:rsidR="003F42A1" w:rsidRPr="00C65300" w:rsidRDefault="003F42A1">
            <w:pPr>
              <w:pBdr>
                <w:top w:val="nil"/>
                <w:left w:val="nil"/>
                <w:bottom w:val="nil"/>
                <w:right w:val="nil"/>
                <w:between w:val="nil"/>
              </w:pBdr>
              <w:rPr>
                <w:rFonts w:ascii="Sassoon Primary Rg" w:eastAsia="Times New Roman" w:hAnsi="Sassoon Primary Rg" w:cs="Times New Roman"/>
                <w:color w:val="000000"/>
                <w:sz w:val="20"/>
                <w:szCs w:val="20"/>
              </w:rPr>
            </w:pPr>
          </w:p>
          <w:p w:rsidR="003F42A1" w:rsidRPr="00C65300" w:rsidRDefault="003F42A1">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Support Staff to be coached by sports lead to lead PE activities of an ‘outstanding quality’</w:t>
            </w:r>
          </w:p>
        </w:tc>
        <w:tc>
          <w:tcPr>
            <w:tcW w:w="1664" w:type="dxa"/>
          </w:tcPr>
          <w:p w:rsidR="003F42A1" w:rsidRPr="00C65300" w:rsidRDefault="003F42A1">
            <w:pPr>
              <w:pBdr>
                <w:top w:val="nil"/>
                <w:left w:val="nil"/>
                <w:bottom w:val="nil"/>
                <w:right w:val="nil"/>
                <w:between w:val="nil"/>
              </w:pBdr>
              <w:spacing w:before="138"/>
              <w:ind w:left="53"/>
              <w:rPr>
                <w:rFonts w:ascii="Sassoon Primary Rg" w:hAnsi="Sassoon Primary Rg"/>
                <w:color w:val="000000"/>
                <w:sz w:val="20"/>
                <w:szCs w:val="20"/>
              </w:rPr>
            </w:pPr>
          </w:p>
        </w:tc>
        <w:tc>
          <w:tcPr>
            <w:tcW w:w="3424" w:type="dxa"/>
          </w:tcPr>
          <w:p w:rsidR="003A33B8" w:rsidRPr="00C65300" w:rsidRDefault="003A33B8" w:rsidP="003A33B8">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 xml:space="preserve">Staff are developing confidence to lead physical activity safely and of a high quality. </w:t>
            </w:r>
          </w:p>
          <w:p w:rsidR="003A33B8" w:rsidRPr="00C65300" w:rsidRDefault="003A33B8" w:rsidP="003A33B8">
            <w:pPr>
              <w:pBdr>
                <w:top w:val="nil"/>
                <w:left w:val="nil"/>
                <w:bottom w:val="nil"/>
                <w:right w:val="nil"/>
                <w:between w:val="nil"/>
              </w:pBdr>
              <w:rPr>
                <w:rFonts w:ascii="Sassoon Primary Rg" w:eastAsia="Times New Roman" w:hAnsi="Sassoon Primary Rg" w:cs="Times New Roman"/>
                <w:color w:val="000000"/>
                <w:sz w:val="20"/>
                <w:szCs w:val="20"/>
              </w:rPr>
            </w:pPr>
          </w:p>
          <w:p w:rsidR="003F42A1" w:rsidRPr="00C65300" w:rsidRDefault="003A33B8" w:rsidP="003A33B8">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Lesson Observations are of very high quality.</w:t>
            </w:r>
          </w:p>
        </w:tc>
        <w:tc>
          <w:tcPr>
            <w:tcW w:w="3076" w:type="dxa"/>
          </w:tcPr>
          <w:p w:rsidR="003F42A1" w:rsidRPr="00C65300" w:rsidRDefault="00B04058">
            <w:pPr>
              <w:pBdr>
                <w:top w:val="nil"/>
                <w:left w:val="nil"/>
                <w:bottom w:val="nil"/>
                <w:right w:val="nil"/>
                <w:between w:val="nil"/>
              </w:pBdr>
              <w:rPr>
                <w:rFonts w:ascii="Sassoon Primary Rg" w:eastAsia="Times New Roman" w:hAnsi="Sassoon Primary Rg" w:cs="Times New Roman"/>
                <w:color w:val="000000"/>
                <w:sz w:val="20"/>
                <w:szCs w:val="20"/>
              </w:rPr>
            </w:pPr>
            <w:r w:rsidRPr="00B04058">
              <w:rPr>
                <w:rFonts w:ascii="Sassoon Primary Rg" w:eastAsia="Times New Roman" w:hAnsi="Sassoon Primary Rg" w:cs="Times New Roman"/>
                <w:color w:val="000000"/>
                <w:sz w:val="20"/>
                <w:szCs w:val="20"/>
              </w:rPr>
              <w:t>Increase staff capacity in delivering</w:t>
            </w:r>
            <w:r>
              <w:rPr>
                <w:rFonts w:ascii="Sassoon Primary Rg" w:eastAsia="Times New Roman" w:hAnsi="Sassoon Primary Rg" w:cs="Times New Roman"/>
                <w:color w:val="000000"/>
                <w:sz w:val="20"/>
                <w:szCs w:val="20"/>
              </w:rPr>
              <w:t xml:space="preserve"> outstanding PE sessions. </w:t>
            </w:r>
          </w:p>
        </w:tc>
      </w:tr>
    </w:tbl>
    <w:p w:rsidR="00F26E14" w:rsidRPr="00465D65" w:rsidRDefault="00F26E14">
      <w:pPr>
        <w:spacing w:line="276" w:lineRule="auto"/>
        <w:rPr>
          <w:rFonts w:ascii="Sassoon Primary Rg" w:eastAsia="Times New Roman" w:hAnsi="Sassoon Primary Rg" w:cs="Times New Roman"/>
          <w:sz w:val="20"/>
          <w:szCs w:val="20"/>
        </w:rPr>
      </w:pPr>
    </w:p>
    <w:tbl>
      <w:tblPr>
        <w:tblStyle w:val="a4"/>
        <w:tblW w:w="153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9"/>
        <w:gridCol w:w="3457"/>
        <w:gridCol w:w="1664"/>
        <w:gridCol w:w="3424"/>
        <w:gridCol w:w="3076"/>
      </w:tblGrid>
      <w:tr w:rsidR="00F26E14" w:rsidRPr="00465D65">
        <w:trPr>
          <w:trHeight w:val="305"/>
        </w:trPr>
        <w:tc>
          <w:tcPr>
            <w:tcW w:w="12304" w:type="dxa"/>
            <w:gridSpan w:val="4"/>
            <w:vMerge w:val="restart"/>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F26E14">
            <w:pPr>
              <w:spacing w:line="257" w:lineRule="auto"/>
              <w:ind w:left="28"/>
              <w:rPr>
                <w:rFonts w:ascii="Sassoon Primary Rg" w:hAnsi="Sassoon Primary Rg"/>
                <w:b/>
                <w:color w:val="00B9F2"/>
                <w:sz w:val="20"/>
                <w:szCs w:val="20"/>
              </w:rPr>
            </w:pPr>
          </w:p>
          <w:p w:rsidR="00F26E14" w:rsidRPr="00465D65" w:rsidRDefault="00F26E14">
            <w:pPr>
              <w:spacing w:line="257" w:lineRule="auto"/>
              <w:ind w:left="28"/>
              <w:rPr>
                <w:rFonts w:ascii="Sassoon Primary Rg" w:hAnsi="Sassoon Primary Rg"/>
                <w:b/>
                <w:color w:val="00B9F2"/>
                <w:sz w:val="20"/>
                <w:szCs w:val="20"/>
              </w:rPr>
            </w:pPr>
          </w:p>
          <w:p w:rsidR="00F26E14" w:rsidRPr="00465D65" w:rsidRDefault="001E68E9">
            <w:pPr>
              <w:spacing w:line="257" w:lineRule="auto"/>
              <w:ind w:left="28"/>
              <w:rPr>
                <w:rFonts w:ascii="Sassoon Primary Rg" w:hAnsi="Sassoon Primary Rg"/>
                <w:sz w:val="20"/>
                <w:szCs w:val="20"/>
              </w:rPr>
            </w:pPr>
            <w:r w:rsidRPr="00C65300">
              <w:rPr>
                <w:rFonts w:ascii="Sassoon Primary Rg" w:hAnsi="Sassoon Primary Rg"/>
                <w:b/>
                <w:color w:val="7030A0"/>
                <w:sz w:val="20"/>
                <w:szCs w:val="20"/>
              </w:rPr>
              <w:t xml:space="preserve">Key indicator 4: </w:t>
            </w:r>
            <w:r w:rsidRPr="00C65300">
              <w:rPr>
                <w:rFonts w:ascii="Sassoon Primary Rg" w:hAnsi="Sassoon Primary Rg"/>
                <w:color w:val="7030A0"/>
                <w:sz w:val="20"/>
                <w:szCs w:val="20"/>
              </w:rPr>
              <w:t>Broader experience of a range of sports and activities offered to all pupils</w:t>
            </w:r>
          </w:p>
        </w:tc>
        <w:tc>
          <w:tcPr>
            <w:tcW w:w="307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1E68E9">
            <w:pPr>
              <w:spacing w:line="257" w:lineRule="auto"/>
              <w:ind w:left="28"/>
              <w:rPr>
                <w:rFonts w:ascii="Sassoon Primary Rg" w:hAnsi="Sassoon Primary Rg"/>
                <w:sz w:val="20"/>
                <w:szCs w:val="20"/>
              </w:rPr>
            </w:pPr>
            <w:r w:rsidRPr="00465D65">
              <w:rPr>
                <w:rFonts w:ascii="Sassoon Primary Rg" w:hAnsi="Sassoon Primary Rg"/>
                <w:color w:val="231F20"/>
                <w:sz w:val="20"/>
                <w:szCs w:val="20"/>
              </w:rPr>
              <w:t>Percentage of total allocation:</w:t>
            </w:r>
          </w:p>
        </w:tc>
      </w:tr>
      <w:tr w:rsidR="00F26E14" w:rsidRPr="00465D65">
        <w:trPr>
          <w:trHeight w:val="305"/>
        </w:trPr>
        <w:tc>
          <w:tcPr>
            <w:tcW w:w="12304" w:type="dxa"/>
            <w:gridSpan w:val="4"/>
            <w:vMerge/>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F26E14">
            <w:pPr>
              <w:spacing w:line="276" w:lineRule="auto"/>
              <w:rPr>
                <w:rFonts w:ascii="Sassoon Primary Rg" w:hAnsi="Sassoon Primary Rg"/>
                <w:sz w:val="20"/>
                <w:szCs w:val="20"/>
              </w:rPr>
            </w:pPr>
          </w:p>
        </w:tc>
        <w:tc>
          <w:tcPr>
            <w:tcW w:w="307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AA3E33">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1%</w:t>
            </w:r>
          </w:p>
        </w:tc>
      </w:tr>
      <w:tr w:rsidR="00F26E14" w:rsidRPr="00465D65">
        <w:trPr>
          <w:trHeight w:val="397"/>
        </w:trPr>
        <w:tc>
          <w:tcPr>
            <w:tcW w:w="3759"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1E68E9">
            <w:pPr>
              <w:spacing w:before="16"/>
              <w:ind w:left="1554" w:right="1534"/>
              <w:jc w:val="center"/>
              <w:rPr>
                <w:rFonts w:ascii="Sassoon Primary Rg" w:hAnsi="Sassoon Primary Rg"/>
                <w:b/>
                <w:sz w:val="20"/>
                <w:szCs w:val="20"/>
              </w:rPr>
            </w:pPr>
            <w:r w:rsidRPr="00465D65">
              <w:rPr>
                <w:rFonts w:ascii="Sassoon Primary Rg" w:hAnsi="Sassoon Primary Rg"/>
                <w:b/>
                <w:color w:val="231F20"/>
                <w:sz w:val="20"/>
                <w:szCs w:val="20"/>
              </w:rPr>
              <w:t>Intent</w:t>
            </w:r>
          </w:p>
        </w:tc>
        <w:tc>
          <w:tcPr>
            <w:tcW w:w="5121" w:type="dxa"/>
            <w:gridSpan w:val="2"/>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1E68E9">
            <w:pPr>
              <w:spacing w:before="16"/>
              <w:ind w:left="1733" w:right="1713"/>
              <w:jc w:val="center"/>
              <w:rPr>
                <w:rFonts w:ascii="Sassoon Primary Rg" w:hAnsi="Sassoon Primary Rg"/>
                <w:b/>
                <w:sz w:val="20"/>
                <w:szCs w:val="20"/>
              </w:rPr>
            </w:pPr>
            <w:r w:rsidRPr="00465D65">
              <w:rPr>
                <w:rFonts w:ascii="Sassoon Primary Rg" w:hAnsi="Sassoon Primary Rg"/>
                <w:b/>
                <w:color w:val="231F20"/>
                <w:sz w:val="20"/>
                <w:szCs w:val="20"/>
              </w:rPr>
              <w:t>Implementation</w:t>
            </w:r>
          </w:p>
        </w:tc>
        <w:tc>
          <w:tcPr>
            <w:tcW w:w="3424"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1E68E9">
            <w:pPr>
              <w:spacing w:before="16"/>
              <w:ind w:left="1346" w:right="1325"/>
              <w:jc w:val="center"/>
              <w:rPr>
                <w:rFonts w:ascii="Sassoon Primary Rg" w:hAnsi="Sassoon Primary Rg"/>
                <w:b/>
                <w:sz w:val="20"/>
                <w:szCs w:val="20"/>
              </w:rPr>
            </w:pPr>
            <w:r w:rsidRPr="00465D65">
              <w:rPr>
                <w:rFonts w:ascii="Sassoon Primary Rg" w:hAnsi="Sassoon Primary Rg"/>
                <w:b/>
                <w:color w:val="231F20"/>
                <w:sz w:val="20"/>
                <w:szCs w:val="20"/>
              </w:rPr>
              <w:t>Impact</w:t>
            </w:r>
          </w:p>
        </w:tc>
        <w:tc>
          <w:tcPr>
            <w:tcW w:w="307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F26E14">
            <w:pPr>
              <w:rPr>
                <w:rFonts w:ascii="Sassoon Primary Rg" w:eastAsia="Times New Roman" w:hAnsi="Sassoon Primary Rg" w:cs="Times New Roman"/>
                <w:sz w:val="20"/>
                <w:szCs w:val="20"/>
              </w:rPr>
            </w:pPr>
          </w:p>
        </w:tc>
      </w:tr>
      <w:tr w:rsidR="00F26E14" w:rsidRPr="00465D65">
        <w:trPr>
          <w:trHeight w:val="334"/>
        </w:trPr>
        <w:tc>
          <w:tcPr>
            <w:tcW w:w="3759" w:type="dxa"/>
            <w:tcBorders>
              <w:top w:val="single" w:sz="8" w:space="0" w:color="231F20"/>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before="16"/>
              <w:ind w:left="80"/>
              <w:rPr>
                <w:rFonts w:ascii="Sassoon Primary Rg" w:hAnsi="Sassoon Primary Rg"/>
                <w:sz w:val="16"/>
                <w:szCs w:val="20"/>
              </w:rPr>
            </w:pPr>
            <w:r w:rsidRPr="007C2ACB">
              <w:rPr>
                <w:rFonts w:ascii="Sassoon Primary Rg" w:hAnsi="Sassoon Primary Rg"/>
                <w:color w:val="231F20"/>
                <w:sz w:val="16"/>
                <w:szCs w:val="20"/>
              </w:rPr>
              <w:t>Your school focus should be clear</w:t>
            </w:r>
          </w:p>
        </w:tc>
        <w:tc>
          <w:tcPr>
            <w:tcW w:w="3457" w:type="dxa"/>
            <w:tcBorders>
              <w:top w:val="single" w:sz="8" w:space="0" w:color="231F20"/>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before="16"/>
              <w:ind w:left="80"/>
              <w:rPr>
                <w:rFonts w:ascii="Sassoon Primary Rg" w:hAnsi="Sassoon Primary Rg"/>
                <w:sz w:val="16"/>
                <w:szCs w:val="20"/>
              </w:rPr>
            </w:pPr>
            <w:r w:rsidRPr="007C2ACB">
              <w:rPr>
                <w:rFonts w:ascii="Sassoon Primary Rg" w:hAnsi="Sassoon Primary Rg"/>
                <w:color w:val="231F20"/>
                <w:sz w:val="16"/>
                <w:szCs w:val="20"/>
              </w:rPr>
              <w:t>Make sure your actions to</w:t>
            </w:r>
          </w:p>
        </w:tc>
        <w:tc>
          <w:tcPr>
            <w:tcW w:w="1664" w:type="dxa"/>
            <w:tcBorders>
              <w:top w:val="single" w:sz="8" w:space="0" w:color="231F20"/>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before="16"/>
              <w:ind w:left="80"/>
              <w:rPr>
                <w:rFonts w:ascii="Sassoon Primary Rg" w:hAnsi="Sassoon Primary Rg"/>
                <w:sz w:val="16"/>
                <w:szCs w:val="20"/>
              </w:rPr>
            </w:pPr>
            <w:r w:rsidRPr="007C2ACB">
              <w:rPr>
                <w:rFonts w:ascii="Sassoon Primary Rg" w:hAnsi="Sassoon Primary Rg"/>
                <w:color w:val="231F20"/>
                <w:sz w:val="16"/>
                <w:szCs w:val="20"/>
              </w:rPr>
              <w:t>Funding</w:t>
            </w:r>
          </w:p>
        </w:tc>
        <w:tc>
          <w:tcPr>
            <w:tcW w:w="3424" w:type="dxa"/>
            <w:tcBorders>
              <w:top w:val="single" w:sz="8" w:space="0" w:color="231F20"/>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before="16"/>
              <w:ind w:left="80"/>
              <w:rPr>
                <w:rFonts w:ascii="Sassoon Primary Rg" w:hAnsi="Sassoon Primary Rg"/>
                <w:sz w:val="16"/>
                <w:szCs w:val="20"/>
              </w:rPr>
            </w:pPr>
            <w:r w:rsidRPr="007C2ACB">
              <w:rPr>
                <w:rFonts w:ascii="Sassoon Primary Rg" w:hAnsi="Sassoon Primary Rg"/>
                <w:color w:val="231F20"/>
                <w:sz w:val="16"/>
                <w:szCs w:val="20"/>
              </w:rPr>
              <w:t>Evidence of impact: what do</w:t>
            </w:r>
          </w:p>
        </w:tc>
        <w:tc>
          <w:tcPr>
            <w:tcW w:w="3076" w:type="dxa"/>
            <w:tcBorders>
              <w:top w:val="single" w:sz="8" w:space="0" w:color="231F20"/>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before="16"/>
              <w:ind w:left="80"/>
              <w:rPr>
                <w:rFonts w:ascii="Sassoon Primary Rg" w:hAnsi="Sassoon Primary Rg"/>
                <w:sz w:val="16"/>
                <w:szCs w:val="20"/>
              </w:rPr>
            </w:pPr>
            <w:r w:rsidRPr="007C2ACB">
              <w:rPr>
                <w:rFonts w:ascii="Sassoon Primary Rg" w:hAnsi="Sassoon Primary Rg"/>
                <w:color w:val="231F20"/>
                <w:sz w:val="16"/>
                <w:szCs w:val="20"/>
              </w:rPr>
              <w:t>Sustainability and suggested</w:t>
            </w:r>
          </w:p>
        </w:tc>
      </w:tr>
      <w:tr w:rsidR="00F26E14" w:rsidRPr="00465D65">
        <w:trPr>
          <w:trHeight w:val="288"/>
        </w:trPr>
        <w:tc>
          <w:tcPr>
            <w:tcW w:w="3759"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line="263" w:lineRule="auto"/>
              <w:ind w:left="80"/>
              <w:rPr>
                <w:rFonts w:ascii="Sassoon Primary Rg" w:hAnsi="Sassoon Primary Rg"/>
                <w:sz w:val="16"/>
                <w:szCs w:val="20"/>
              </w:rPr>
            </w:pPr>
            <w:r w:rsidRPr="007C2ACB">
              <w:rPr>
                <w:rFonts w:ascii="Sassoon Primary Rg" w:hAnsi="Sassoon Primary Rg"/>
                <w:color w:val="231F20"/>
                <w:sz w:val="16"/>
                <w:szCs w:val="20"/>
              </w:rPr>
              <w:t>what you want the pupils to know</w:t>
            </w:r>
          </w:p>
        </w:tc>
        <w:tc>
          <w:tcPr>
            <w:tcW w:w="3457"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line="263" w:lineRule="auto"/>
              <w:ind w:left="80"/>
              <w:rPr>
                <w:rFonts w:ascii="Sassoon Primary Rg" w:hAnsi="Sassoon Primary Rg"/>
                <w:sz w:val="16"/>
                <w:szCs w:val="20"/>
              </w:rPr>
            </w:pPr>
            <w:r w:rsidRPr="007C2ACB">
              <w:rPr>
                <w:rFonts w:ascii="Sassoon Primary Rg" w:hAnsi="Sassoon Primary Rg"/>
                <w:color w:val="231F20"/>
                <w:sz w:val="16"/>
                <w:szCs w:val="20"/>
              </w:rPr>
              <w:t>achieve are linked to your</w:t>
            </w:r>
          </w:p>
        </w:tc>
        <w:tc>
          <w:tcPr>
            <w:tcW w:w="1664"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line="263" w:lineRule="auto"/>
              <w:ind w:left="80"/>
              <w:rPr>
                <w:rFonts w:ascii="Sassoon Primary Rg" w:hAnsi="Sassoon Primary Rg"/>
                <w:sz w:val="16"/>
                <w:szCs w:val="20"/>
              </w:rPr>
            </w:pPr>
            <w:r w:rsidRPr="007C2ACB">
              <w:rPr>
                <w:rFonts w:ascii="Sassoon Primary Rg" w:hAnsi="Sassoon Primary Rg"/>
                <w:color w:val="231F20"/>
                <w:sz w:val="16"/>
                <w:szCs w:val="20"/>
              </w:rPr>
              <w:t>allocated:</w:t>
            </w:r>
          </w:p>
        </w:tc>
        <w:tc>
          <w:tcPr>
            <w:tcW w:w="3424"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line="263" w:lineRule="auto"/>
              <w:ind w:left="80"/>
              <w:rPr>
                <w:rFonts w:ascii="Sassoon Primary Rg" w:hAnsi="Sassoon Primary Rg"/>
                <w:sz w:val="16"/>
                <w:szCs w:val="20"/>
              </w:rPr>
            </w:pPr>
            <w:r w:rsidRPr="007C2ACB">
              <w:rPr>
                <w:rFonts w:ascii="Sassoon Primary Rg" w:hAnsi="Sassoon Primary Rg"/>
                <w:color w:val="231F20"/>
                <w:sz w:val="16"/>
                <w:szCs w:val="20"/>
              </w:rPr>
              <w:t>pupils now know and what</w:t>
            </w:r>
          </w:p>
        </w:tc>
        <w:tc>
          <w:tcPr>
            <w:tcW w:w="3076"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line="263" w:lineRule="auto"/>
              <w:ind w:left="80"/>
              <w:rPr>
                <w:rFonts w:ascii="Sassoon Primary Rg" w:hAnsi="Sassoon Primary Rg"/>
                <w:sz w:val="16"/>
                <w:szCs w:val="20"/>
              </w:rPr>
            </w:pPr>
            <w:r w:rsidRPr="007C2ACB">
              <w:rPr>
                <w:rFonts w:ascii="Sassoon Primary Rg" w:hAnsi="Sassoon Primary Rg"/>
                <w:color w:val="231F20"/>
                <w:sz w:val="16"/>
                <w:szCs w:val="20"/>
              </w:rPr>
              <w:t>next steps:</w:t>
            </w:r>
          </w:p>
        </w:tc>
      </w:tr>
      <w:tr w:rsidR="00F26E14" w:rsidRPr="00465D65">
        <w:trPr>
          <w:trHeight w:val="287"/>
        </w:trPr>
        <w:tc>
          <w:tcPr>
            <w:tcW w:w="3759"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line="263" w:lineRule="auto"/>
              <w:ind w:left="80"/>
              <w:rPr>
                <w:rFonts w:ascii="Sassoon Primary Rg" w:hAnsi="Sassoon Primary Rg"/>
                <w:sz w:val="16"/>
                <w:szCs w:val="20"/>
              </w:rPr>
            </w:pPr>
            <w:r w:rsidRPr="007C2ACB">
              <w:rPr>
                <w:rFonts w:ascii="Sassoon Primary Rg" w:hAnsi="Sassoon Primary Rg"/>
                <w:color w:val="231F20"/>
                <w:sz w:val="16"/>
                <w:szCs w:val="20"/>
              </w:rPr>
              <w:t>and be able to do and about</w:t>
            </w:r>
          </w:p>
        </w:tc>
        <w:tc>
          <w:tcPr>
            <w:tcW w:w="3457"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line="263" w:lineRule="auto"/>
              <w:ind w:left="80"/>
              <w:rPr>
                <w:rFonts w:ascii="Sassoon Primary Rg" w:hAnsi="Sassoon Primary Rg"/>
                <w:sz w:val="16"/>
                <w:szCs w:val="20"/>
              </w:rPr>
            </w:pPr>
            <w:r w:rsidRPr="007C2ACB">
              <w:rPr>
                <w:rFonts w:ascii="Sassoon Primary Rg" w:hAnsi="Sassoon Primary Rg"/>
                <w:color w:val="231F20"/>
                <w:sz w:val="16"/>
                <w:szCs w:val="20"/>
              </w:rPr>
              <w:t>intentions:</w:t>
            </w:r>
          </w:p>
        </w:tc>
        <w:tc>
          <w:tcPr>
            <w:tcW w:w="1664"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F26E14">
            <w:pPr>
              <w:rPr>
                <w:rFonts w:ascii="Sassoon Primary Rg" w:eastAsia="Times New Roman" w:hAnsi="Sassoon Primary Rg" w:cs="Times New Roman"/>
                <w:sz w:val="16"/>
                <w:szCs w:val="20"/>
              </w:rPr>
            </w:pPr>
          </w:p>
        </w:tc>
        <w:tc>
          <w:tcPr>
            <w:tcW w:w="3424"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line="263" w:lineRule="auto"/>
              <w:ind w:left="80"/>
              <w:rPr>
                <w:rFonts w:ascii="Sassoon Primary Rg" w:hAnsi="Sassoon Primary Rg"/>
                <w:sz w:val="16"/>
                <w:szCs w:val="20"/>
              </w:rPr>
            </w:pPr>
            <w:r w:rsidRPr="007C2ACB">
              <w:rPr>
                <w:rFonts w:ascii="Sassoon Primary Rg" w:hAnsi="Sassoon Primary Rg"/>
                <w:color w:val="231F20"/>
                <w:sz w:val="16"/>
                <w:szCs w:val="20"/>
              </w:rPr>
              <w:t>can they now do? What has</w:t>
            </w:r>
          </w:p>
        </w:tc>
        <w:tc>
          <w:tcPr>
            <w:tcW w:w="3076"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F26E14">
            <w:pPr>
              <w:rPr>
                <w:rFonts w:ascii="Sassoon Primary Rg" w:eastAsia="Times New Roman" w:hAnsi="Sassoon Primary Rg" w:cs="Times New Roman"/>
                <w:sz w:val="16"/>
                <w:szCs w:val="20"/>
              </w:rPr>
            </w:pPr>
          </w:p>
        </w:tc>
      </w:tr>
      <w:tr w:rsidR="00F26E14" w:rsidRPr="00465D65">
        <w:trPr>
          <w:trHeight w:val="288"/>
        </w:trPr>
        <w:tc>
          <w:tcPr>
            <w:tcW w:w="3759"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line="263" w:lineRule="auto"/>
              <w:ind w:left="80"/>
              <w:rPr>
                <w:rFonts w:ascii="Sassoon Primary Rg" w:hAnsi="Sassoon Primary Rg"/>
                <w:sz w:val="16"/>
                <w:szCs w:val="20"/>
              </w:rPr>
            </w:pPr>
            <w:r w:rsidRPr="007C2ACB">
              <w:rPr>
                <w:rFonts w:ascii="Sassoon Primary Rg" w:hAnsi="Sassoon Primary Rg"/>
                <w:color w:val="231F20"/>
                <w:sz w:val="16"/>
                <w:szCs w:val="20"/>
              </w:rPr>
              <w:t>what they need to learn and to</w:t>
            </w:r>
          </w:p>
        </w:tc>
        <w:tc>
          <w:tcPr>
            <w:tcW w:w="3457"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F26E14">
            <w:pPr>
              <w:rPr>
                <w:rFonts w:ascii="Sassoon Primary Rg" w:eastAsia="Times New Roman" w:hAnsi="Sassoon Primary Rg" w:cs="Times New Roman"/>
                <w:sz w:val="16"/>
                <w:szCs w:val="20"/>
              </w:rPr>
            </w:pPr>
          </w:p>
        </w:tc>
        <w:tc>
          <w:tcPr>
            <w:tcW w:w="1664"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F26E14">
            <w:pPr>
              <w:rPr>
                <w:rFonts w:ascii="Sassoon Primary Rg" w:eastAsia="Times New Roman" w:hAnsi="Sassoon Primary Rg" w:cs="Times New Roman"/>
                <w:sz w:val="16"/>
                <w:szCs w:val="20"/>
              </w:rPr>
            </w:pPr>
          </w:p>
        </w:tc>
        <w:tc>
          <w:tcPr>
            <w:tcW w:w="3424"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1E68E9">
            <w:pPr>
              <w:spacing w:line="263" w:lineRule="auto"/>
              <w:ind w:left="80"/>
              <w:rPr>
                <w:rFonts w:ascii="Sassoon Primary Rg" w:hAnsi="Sassoon Primary Rg"/>
                <w:sz w:val="16"/>
                <w:szCs w:val="20"/>
              </w:rPr>
            </w:pPr>
            <w:r w:rsidRPr="007C2ACB">
              <w:rPr>
                <w:rFonts w:ascii="Sassoon Primary Rg" w:hAnsi="Sassoon Primary Rg"/>
                <w:color w:val="231F20"/>
                <w:sz w:val="16"/>
                <w:szCs w:val="20"/>
              </w:rPr>
              <w:t>changed?:</w:t>
            </w:r>
          </w:p>
        </w:tc>
        <w:tc>
          <w:tcPr>
            <w:tcW w:w="3076" w:type="dxa"/>
            <w:tcBorders>
              <w:top w:val="nil"/>
              <w:left w:val="single" w:sz="8" w:space="0" w:color="231F20"/>
              <w:bottom w:val="nil"/>
              <w:right w:val="single" w:sz="8" w:space="0" w:color="231F20"/>
            </w:tcBorders>
            <w:tcMar>
              <w:top w:w="0" w:type="dxa"/>
              <w:left w:w="0" w:type="dxa"/>
              <w:bottom w:w="0" w:type="dxa"/>
              <w:right w:w="0" w:type="dxa"/>
            </w:tcMar>
          </w:tcPr>
          <w:p w:rsidR="00F26E14" w:rsidRPr="007C2ACB" w:rsidRDefault="00F26E14">
            <w:pPr>
              <w:rPr>
                <w:rFonts w:ascii="Sassoon Primary Rg" w:eastAsia="Times New Roman" w:hAnsi="Sassoon Primary Rg" w:cs="Times New Roman"/>
                <w:sz w:val="16"/>
                <w:szCs w:val="20"/>
              </w:rPr>
            </w:pPr>
          </w:p>
        </w:tc>
      </w:tr>
      <w:tr w:rsidR="00F26E14" w:rsidRPr="00465D65">
        <w:trPr>
          <w:trHeight w:val="273"/>
        </w:trPr>
        <w:tc>
          <w:tcPr>
            <w:tcW w:w="3759" w:type="dxa"/>
            <w:tcBorders>
              <w:top w:val="nil"/>
              <w:left w:val="single" w:sz="8" w:space="0" w:color="231F20"/>
              <w:bottom w:val="single" w:sz="8" w:space="0" w:color="231F20"/>
              <w:right w:val="single" w:sz="8" w:space="0" w:color="231F20"/>
            </w:tcBorders>
            <w:tcMar>
              <w:top w:w="0" w:type="dxa"/>
              <w:left w:w="0" w:type="dxa"/>
              <w:bottom w:w="0" w:type="dxa"/>
              <w:right w:w="0" w:type="dxa"/>
            </w:tcMar>
          </w:tcPr>
          <w:p w:rsidR="00F26E14" w:rsidRPr="007C2ACB" w:rsidRDefault="001E68E9">
            <w:pPr>
              <w:spacing w:line="254" w:lineRule="auto"/>
              <w:ind w:left="80"/>
              <w:rPr>
                <w:rFonts w:ascii="Sassoon Primary Rg" w:hAnsi="Sassoon Primary Rg"/>
                <w:sz w:val="16"/>
                <w:szCs w:val="20"/>
              </w:rPr>
            </w:pPr>
            <w:r w:rsidRPr="007C2ACB">
              <w:rPr>
                <w:rFonts w:ascii="Sassoon Primary Rg" w:hAnsi="Sassoon Primary Rg"/>
                <w:color w:val="231F20"/>
                <w:sz w:val="16"/>
                <w:szCs w:val="20"/>
              </w:rPr>
              <w:t>consolidate through practice:</w:t>
            </w:r>
          </w:p>
        </w:tc>
        <w:tc>
          <w:tcPr>
            <w:tcW w:w="3457" w:type="dxa"/>
            <w:tcBorders>
              <w:top w:val="nil"/>
              <w:left w:val="single" w:sz="8" w:space="0" w:color="231F20"/>
              <w:bottom w:val="single" w:sz="8" w:space="0" w:color="231F20"/>
              <w:right w:val="single" w:sz="8" w:space="0" w:color="231F20"/>
            </w:tcBorders>
            <w:tcMar>
              <w:top w:w="0" w:type="dxa"/>
              <w:left w:w="0" w:type="dxa"/>
              <w:bottom w:w="0" w:type="dxa"/>
              <w:right w:w="0" w:type="dxa"/>
            </w:tcMar>
          </w:tcPr>
          <w:p w:rsidR="00F26E14" w:rsidRPr="007C2ACB" w:rsidRDefault="00F26E14">
            <w:pPr>
              <w:rPr>
                <w:rFonts w:ascii="Sassoon Primary Rg" w:eastAsia="Times New Roman" w:hAnsi="Sassoon Primary Rg" w:cs="Times New Roman"/>
                <w:sz w:val="16"/>
                <w:szCs w:val="20"/>
              </w:rPr>
            </w:pPr>
          </w:p>
        </w:tc>
        <w:tc>
          <w:tcPr>
            <w:tcW w:w="1664" w:type="dxa"/>
            <w:tcBorders>
              <w:top w:val="nil"/>
              <w:left w:val="single" w:sz="8" w:space="0" w:color="231F20"/>
              <w:bottom w:val="single" w:sz="8" w:space="0" w:color="231F20"/>
              <w:right w:val="single" w:sz="8" w:space="0" w:color="231F20"/>
            </w:tcBorders>
            <w:tcMar>
              <w:top w:w="0" w:type="dxa"/>
              <w:left w:w="0" w:type="dxa"/>
              <w:bottom w:w="0" w:type="dxa"/>
              <w:right w:w="0" w:type="dxa"/>
            </w:tcMar>
          </w:tcPr>
          <w:p w:rsidR="00F26E14" w:rsidRPr="007C2ACB" w:rsidRDefault="00F26E14">
            <w:pPr>
              <w:rPr>
                <w:rFonts w:ascii="Sassoon Primary Rg" w:eastAsia="Times New Roman" w:hAnsi="Sassoon Primary Rg" w:cs="Times New Roman"/>
                <w:sz w:val="16"/>
                <w:szCs w:val="20"/>
              </w:rPr>
            </w:pPr>
          </w:p>
        </w:tc>
        <w:tc>
          <w:tcPr>
            <w:tcW w:w="3424" w:type="dxa"/>
            <w:tcBorders>
              <w:top w:val="nil"/>
              <w:left w:val="single" w:sz="8" w:space="0" w:color="231F20"/>
              <w:bottom w:val="single" w:sz="8" w:space="0" w:color="231F20"/>
              <w:right w:val="single" w:sz="8" w:space="0" w:color="231F20"/>
            </w:tcBorders>
            <w:tcMar>
              <w:top w:w="0" w:type="dxa"/>
              <w:left w:w="0" w:type="dxa"/>
              <w:bottom w:w="0" w:type="dxa"/>
              <w:right w:w="0" w:type="dxa"/>
            </w:tcMar>
          </w:tcPr>
          <w:p w:rsidR="00F26E14" w:rsidRPr="007C2ACB" w:rsidRDefault="00F26E14">
            <w:pPr>
              <w:rPr>
                <w:rFonts w:ascii="Sassoon Primary Rg" w:eastAsia="Times New Roman" w:hAnsi="Sassoon Primary Rg" w:cs="Times New Roman"/>
                <w:sz w:val="16"/>
                <w:szCs w:val="20"/>
              </w:rPr>
            </w:pPr>
          </w:p>
        </w:tc>
        <w:tc>
          <w:tcPr>
            <w:tcW w:w="3076" w:type="dxa"/>
            <w:tcBorders>
              <w:top w:val="nil"/>
              <w:left w:val="single" w:sz="8" w:space="0" w:color="231F20"/>
              <w:bottom w:val="single" w:sz="8" w:space="0" w:color="231F20"/>
              <w:right w:val="single" w:sz="8" w:space="0" w:color="231F20"/>
            </w:tcBorders>
            <w:tcMar>
              <w:top w:w="0" w:type="dxa"/>
              <w:left w:w="0" w:type="dxa"/>
              <w:bottom w:w="0" w:type="dxa"/>
              <w:right w:w="0" w:type="dxa"/>
            </w:tcMar>
          </w:tcPr>
          <w:p w:rsidR="00F26E14" w:rsidRPr="007C2ACB" w:rsidRDefault="00F26E14">
            <w:pPr>
              <w:rPr>
                <w:rFonts w:ascii="Sassoon Primary Rg" w:eastAsia="Times New Roman" w:hAnsi="Sassoon Primary Rg" w:cs="Times New Roman"/>
                <w:sz w:val="16"/>
                <w:szCs w:val="20"/>
              </w:rPr>
            </w:pPr>
          </w:p>
        </w:tc>
      </w:tr>
      <w:tr w:rsidR="00F26E14" w:rsidRPr="00465D65" w:rsidTr="00356DD4">
        <w:trPr>
          <w:trHeight w:val="645"/>
        </w:trPr>
        <w:tc>
          <w:tcPr>
            <w:tcW w:w="3759"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465D65">
            <w:pPr>
              <w:spacing w:before="149"/>
              <w:ind w:left="66"/>
              <w:rPr>
                <w:rFonts w:ascii="Sassoon Primary Rg" w:hAnsi="Sassoon Primary Rg"/>
                <w:sz w:val="20"/>
                <w:szCs w:val="20"/>
              </w:rPr>
            </w:pPr>
            <w:r>
              <w:rPr>
                <w:rFonts w:ascii="Sassoon Primary Rg" w:hAnsi="Sassoon Primary Rg"/>
                <w:sz w:val="20"/>
                <w:szCs w:val="20"/>
              </w:rPr>
              <w:t>Table Cricket</w:t>
            </w:r>
            <w:r w:rsidR="00356DD4">
              <w:rPr>
                <w:rFonts w:ascii="Sassoon Primary Rg" w:hAnsi="Sassoon Primary Rg"/>
                <w:sz w:val="20"/>
                <w:szCs w:val="20"/>
              </w:rPr>
              <w:t xml:space="preserve"> Competition </w:t>
            </w:r>
          </w:p>
        </w:tc>
        <w:tc>
          <w:tcPr>
            <w:tcW w:w="3457"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5437FF">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 xml:space="preserve">Table Cricket Coaches to lead student groups in the Summer Term </w:t>
            </w:r>
          </w:p>
        </w:tc>
        <w:tc>
          <w:tcPr>
            <w:tcW w:w="1664"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1E68E9" w:rsidP="00B04058">
            <w:pPr>
              <w:spacing w:before="145"/>
              <w:ind w:left="29"/>
              <w:rPr>
                <w:rFonts w:ascii="Sassoon Primary Rg" w:hAnsi="Sassoon Primary Rg"/>
                <w:sz w:val="20"/>
                <w:szCs w:val="20"/>
              </w:rPr>
            </w:pPr>
            <w:r w:rsidRPr="00465D65">
              <w:rPr>
                <w:rFonts w:ascii="Sassoon Primary Rg" w:hAnsi="Sassoon Primary Rg"/>
                <w:sz w:val="20"/>
                <w:szCs w:val="20"/>
              </w:rPr>
              <w:t>£</w:t>
            </w:r>
            <w:r w:rsidR="00B04058">
              <w:rPr>
                <w:rFonts w:ascii="Sassoon Primary Rg" w:hAnsi="Sassoon Primary Rg"/>
                <w:sz w:val="20"/>
                <w:szCs w:val="20"/>
              </w:rPr>
              <w:t>180</w:t>
            </w:r>
          </w:p>
        </w:tc>
        <w:tc>
          <w:tcPr>
            <w:tcW w:w="3424"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5437FF">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Increased physical activity in a new sport.</w:t>
            </w:r>
          </w:p>
        </w:tc>
        <w:tc>
          <w:tcPr>
            <w:tcW w:w="307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F26E14" w:rsidRPr="00465D65" w:rsidRDefault="00F26E14">
            <w:pPr>
              <w:rPr>
                <w:rFonts w:ascii="Sassoon Primary Rg" w:eastAsia="Times New Roman" w:hAnsi="Sassoon Primary Rg" w:cs="Times New Roman"/>
                <w:sz w:val="20"/>
                <w:szCs w:val="20"/>
              </w:rPr>
            </w:pPr>
          </w:p>
        </w:tc>
      </w:tr>
      <w:tr w:rsidR="007C2ACB" w:rsidRPr="00465D65">
        <w:trPr>
          <w:trHeight w:val="2172"/>
        </w:trPr>
        <w:tc>
          <w:tcPr>
            <w:tcW w:w="3759"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7C2ACB" w:rsidRPr="00B53CA3" w:rsidRDefault="00356DD4">
            <w:pPr>
              <w:spacing w:before="149"/>
              <w:ind w:left="66"/>
              <w:rPr>
                <w:rFonts w:ascii="Sassoon Primary Rg" w:hAnsi="Sassoon Primary Rg"/>
                <w:sz w:val="20"/>
                <w:szCs w:val="20"/>
              </w:rPr>
            </w:pPr>
            <w:r w:rsidRPr="00B53CA3">
              <w:rPr>
                <w:rFonts w:ascii="Sassoon Primary Rg" w:hAnsi="Sassoon Primary Rg"/>
                <w:sz w:val="20"/>
                <w:szCs w:val="20"/>
              </w:rPr>
              <w:t xml:space="preserve">Offsite physical opportunities, within the local community. </w:t>
            </w:r>
          </w:p>
        </w:tc>
        <w:tc>
          <w:tcPr>
            <w:tcW w:w="3457"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7C2ACB" w:rsidRDefault="00DA6365">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Summer Term</w:t>
            </w:r>
          </w:p>
          <w:p w:rsidR="00C65300" w:rsidRDefault="00C65300">
            <w:pPr>
              <w:rPr>
                <w:rFonts w:ascii="Sassoon Primary Rg" w:eastAsia="Times New Roman" w:hAnsi="Sassoon Primary Rg" w:cs="Times New Roman"/>
                <w:sz w:val="20"/>
                <w:szCs w:val="20"/>
              </w:rPr>
            </w:pPr>
          </w:p>
          <w:p w:rsidR="00C65300" w:rsidRDefault="00C65300">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 xml:space="preserve">Bouldering </w:t>
            </w:r>
          </w:p>
          <w:p w:rsidR="00C65300" w:rsidRPr="00B53CA3" w:rsidRDefault="00C65300">
            <w:pPr>
              <w:rPr>
                <w:rFonts w:ascii="Sassoon Primary Rg" w:eastAsia="Times New Roman" w:hAnsi="Sassoon Primary Rg" w:cs="Times New Roman"/>
                <w:sz w:val="20"/>
                <w:szCs w:val="20"/>
              </w:rPr>
            </w:pPr>
          </w:p>
        </w:tc>
        <w:tc>
          <w:tcPr>
            <w:tcW w:w="1664"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356DD4" w:rsidRPr="00465D65" w:rsidRDefault="00356DD4" w:rsidP="00356DD4">
            <w:pPr>
              <w:spacing w:before="145"/>
              <w:rPr>
                <w:rFonts w:ascii="Sassoon Primary Rg" w:hAnsi="Sassoon Primary Rg"/>
                <w:sz w:val="20"/>
                <w:szCs w:val="20"/>
              </w:rPr>
            </w:pPr>
          </w:p>
        </w:tc>
        <w:tc>
          <w:tcPr>
            <w:tcW w:w="3424"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7C2ACB" w:rsidRDefault="00356DD4">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Increased physical activity in a new sport.</w:t>
            </w:r>
          </w:p>
          <w:p w:rsidR="00356DD4" w:rsidRDefault="00356DD4">
            <w:pPr>
              <w:rPr>
                <w:rFonts w:ascii="Sassoon Primary Rg" w:eastAsia="Times New Roman" w:hAnsi="Sassoon Primary Rg" w:cs="Times New Roman"/>
                <w:sz w:val="20"/>
                <w:szCs w:val="20"/>
              </w:rPr>
            </w:pPr>
          </w:p>
          <w:p w:rsidR="00356DD4" w:rsidRDefault="00356DD4">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Increased community participation.</w:t>
            </w:r>
          </w:p>
          <w:p w:rsidR="00356DD4" w:rsidRDefault="00356DD4">
            <w:pPr>
              <w:rPr>
                <w:rFonts w:ascii="Sassoon Primary Rg" w:eastAsia="Times New Roman" w:hAnsi="Sassoon Primary Rg" w:cs="Times New Roman"/>
                <w:sz w:val="20"/>
                <w:szCs w:val="20"/>
              </w:rPr>
            </w:pPr>
          </w:p>
          <w:p w:rsidR="00356DD4" w:rsidRPr="00465D65" w:rsidRDefault="00356DD4">
            <w:pPr>
              <w:rPr>
                <w:rFonts w:ascii="Sassoon Primary Rg" w:eastAsia="Times New Roman" w:hAnsi="Sassoon Primary Rg" w:cs="Times New Roman"/>
                <w:sz w:val="20"/>
                <w:szCs w:val="20"/>
              </w:rPr>
            </w:pPr>
            <w:r>
              <w:rPr>
                <w:rFonts w:ascii="Sassoon Primary Rg" w:eastAsia="Times New Roman" w:hAnsi="Sassoon Primary Rg" w:cs="Times New Roman"/>
                <w:sz w:val="20"/>
                <w:szCs w:val="20"/>
              </w:rPr>
              <w:t xml:space="preserve">Preparation for adulthood and social </w:t>
            </w:r>
            <w:r w:rsidR="005437FF">
              <w:rPr>
                <w:rFonts w:ascii="Sassoon Primary Rg" w:eastAsia="Times New Roman" w:hAnsi="Sassoon Primary Rg" w:cs="Times New Roman"/>
                <w:sz w:val="20"/>
                <w:szCs w:val="20"/>
              </w:rPr>
              <w:t>opportunities</w:t>
            </w:r>
            <w:r>
              <w:rPr>
                <w:rFonts w:ascii="Sassoon Primary Rg" w:eastAsia="Times New Roman" w:hAnsi="Sassoon Primary Rg" w:cs="Times New Roman"/>
                <w:sz w:val="20"/>
                <w:szCs w:val="20"/>
              </w:rPr>
              <w:t xml:space="preserve"> in the local area. </w:t>
            </w:r>
          </w:p>
        </w:tc>
        <w:tc>
          <w:tcPr>
            <w:tcW w:w="3076"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rsidR="007C2ACB" w:rsidRPr="00465D65" w:rsidRDefault="00AA3E33" w:rsidP="00AA3E33">
            <w:pPr>
              <w:rPr>
                <w:rFonts w:ascii="Sassoon Primary Rg" w:eastAsia="Times New Roman" w:hAnsi="Sassoon Primary Rg" w:cs="Times New Roman"/>
                <w:sz w:val="20"/>
                <w:szCs w:val="20"/>
              </w:rPr>
            </w:pPr>
            <w:r w:rsidRPr="00AA3E33">
              <w:rPr>
                <w:rFonts w:ascii="Sassoon Primary Rg" w:eastAsia="Times New Roman" w:hAnsi="Sassoon Primary Rg" w:cs="Times New Roman"/>
                <w:sz w:val="20"/>
                <w:szCs w:val="20"/>
              </w:rPr>
              <w:t xml:space="preserve">Opportunities for </w:t>
            </w:r>
            <w:r>
              <w:rPr>
                <w:rFonts w:ascii="Sassoon Primary Rg" w:eastAsia="Times New Roman" w:hAnsi="Sassoon Primary Rg" w:cs="Times New Roman"/>
                <w:sz w:val="20"/>
                <w:szCs w:val="20"/>
              </w:rPr>
              <w:t>learning beyond the classroom linked to</w:t>
            </w:r>
            <w:r w:rsidRPr="00AA3E33">
              <w:rPr>
                <w:rFonts w:ascii="Sassoon Primary Rg" w:eastAsia="Times New Roman" w:hAnsi="Sassoon Primary Rg" w:cs="Times New Roman"/>
                <w:sz w:val="20"/>
                <w:szCs w:val="20"/>
              </w:rPr>
              <w:t xml:space="preserve"> Preparation for Adulthood</w:t>
            </w:r>
          </w:p>
        </w:tc>
      </w:tr>
    </w:tbl>
    <w:p w:rsidR="00F26E14" w:rsidRPr="00465D65" w:rsidRDefault="00F26E14">
      <w:pPr>
        <w:pBdr>
          <w:top w:val="nil"/>
          <w:left w:val="nil"/>
          <w:bottom w:val="nil"/>
          <w:right w:val="nil"/>
          <w:between w:val="nil"/>
        </w:pBdr>
        <w:spacing w:line="276" w:lineRule="auto"/>
        <w:rPr>
          <w:rFonts w:ascii="Sassoon Primary Rg" w:eastAsia="Times New Roman" w:hAnsi="Sassoon Primary Rg" w:cs="Times New Roman"/>
          <w:sz w:val="20"/>
          <w:szCs w:val="20"/>
        </w:rPr>
      </w:pPr>
    </w:p>
    <w:tbl>
      <w:tblPr>
        <w:tblStyle w:val="a5"/>
        <w:tblW w:w="153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9"/>
        <w:gridCol w:w="3457"/>
        <w:gridCol w:w="1664"/>
        <w:gridCol w:w="3424"/>
        <w:gridCol w:w="3076"/>
      </w:tblGrid>
      <w:tr w:rsidR="00F26E14" w:rsidRPr="00465D65">
        <w:trPr>
          <w:trHeight w:val="352"/>
        </w:trPr>
        <w:tc>
          <w:tcPr>
            <w:tcW w:w="12304" w:type="dxa"/>
            <w:gridSpan w:val="4"/>
            <w:vMerge w:val="restart"/>
          </w:tcPr>
          <w:p w:rsidR="00F26E14" w:rsidRPr="00465D65" w:rsidRDefault="001E68E9">
            <w:pPr>
              <w:pBdr>
                <w:top w:val="nil"/>
                <w:left w:val="nil"/>
                <w:bottom w:val="nil"/>
                <w:right w:val="nil"/>
                <w:between w:val="nil"/>
              </w:pBdr>
              <w:spacing w:line="257" w:lineRule="auto"/>
              <w:ind w:left="28"/>
              <w:rPr>
                <w:rFonts w:ascii="Sassoon Primary Rg" w:hAnsi="Sassoon Primary Rg"/>
                <w:color w:val="000000"/>
                <w:sz w:val="20"/>
                <w:szCs w:val="20"/>
              </w:rPr>
            </w:pPr>
            <w:r w:rsidRPr="00C65300">
              <w:rPr>
                <w:rFonts w:ascii="Sassoon Primary Rg" w:hAnsi="Sassoon Primary Rg"/>
                <w:b/>
                <w:color w:val="7030A0"/>
                <w:sz w:val="20"/>
                <w:szCs w:val="20"/>
              </w:rPr>
              <w:t xml:space="preserve">Key indicator 5: </w:t>
            </w:r>
            <w:r w:rsidRPr="00C65300">
              <w:rPr>
                <w:rFonts w:ascii="Sassoon Primary Rg" w:hAnsi="Sassoon Primary Rg"/>
                <w:color w:val="7030A0"/>
                <w:sz w:val="20"/>
                <w:szCs w:val="20"/>
              </w:rPr>
              <w:t>Increased participation in competitive sport</w:t>
            </w:r>
          </w:p>
        </w:tc>
        <w:tc>
          <w:tcPr>
            <w:tcW w:w="3076" w:type="dxa"/>
          </w:tcPr>
          <w:p w:rsidR="00F26E14" w:rsidRPr="00465D65" w:rsidRDefault="001E68E9">
            <w:pPr>
              <w:pBdr>
                <w:top w:val="nil"/>
                <w:left w:val="nil"/>
                <w:bottom w:val="nil"/>
                <w:right w:val="nil"/>
                <w:between w:val="nil"/>
              </w:pBdr>
              <w:spacing w:line="257" w:lineRule="auto"/>
              <w:ind w:left="28"/>
              <w:rPr>
                <w:rFonts w:ascii="Sassoon Primary Rg" w:hAnsi="Sassoon Primary Rg"/>
                <w:color w:val="000000"/>
                <w:sz w:val="20"/>
                <w:szCs w:val="20"/>
              </w:rPr>
            </w:pPr>
            <w:r w:rsidRPr="00465D65">
              <w:rPr>
                <w:rFonts w:ascii="Sassoon Primary Rg" w:hAnsi="Sassoon Primary Rg"/>
                <w:color w:val="231F20"/>
                <w:sz w:val="20"/>
                <w:szCs w:val="20"/>
              </w:rPr>
              <w:t>Percentage of total allocation:</w:t>
            </w:r>
          </w:p>
        </w:tc>
      </w:tr>
      <w:tr w:rsidR="00F26E14" w:rsidRPr="00465D65">
        <w:trPr>
          <w:trHeight w:val="296"/>
        </w:trPr>
        <w:tc>
          <w:tcPr>
            <w:tcW w:w="12304" w:type="dxa"/>
            <w:gridSpan w:val="4"/>
            <w:vMerge/>
          </w:tcPr>
          <w:p w:rsidR="00F26E14" w:rsidRPr="00465D65" w:rsidRDefault="00F26E14">
            <w:pPr>
              <w:pBdr>
                <w:top w:val="nil"/>
                <w:left w:val="nil"/>
                <w:bottom w:val="nil"/>
                <w:right w:val="nil"/>
                <w:between w:val="nil"/>
              </w:pBdr>
              <w:spacing w:line="276" w:lineRule="auto"/>
              <w:rPr>
                <w:rFonts w:ascii="Sassoon Primary Rg" w:hAnsi="Sassoon Primary Rg"/>
                <w:color w:val="000000"/>
                <w:sz w:val="20"/>
                <w:szCs w:val="20"/>
              </w:rPr>
            </w:pPr>
          </w:p>
        </w:tc>
        <w:tc>
          <w:tcPr>
            <w:tcW w:w="3076" w:type="dxa"/>
          </w:tcPr>
          <w:p w:rsidR="00F26E14" w:rsidRPr="00465D65" w:rsidRDefault="00AA3E33">
            <w:pPr>
              <w:pBdr>
                <w:top w:val="nil"/>
                <w:left w:val="nil"/>
                <w:bottom w:val="nil"/>
                <w:right w:val="nil"/>
                <w:between w:val="nil"/>
              </w:pBdr>
              <w:spacing w:before="40"/>
              <w:ind w:left="35"/>
              <w:rPr>
                <w:rFonts w:ascii="Sassoon Primary Rg" w:hAnsi="Sassoon Primary Rg"/>
                <w:color w:val="000000"/>
                <w:sz w:val="20"/>
                <w:szCs w:val="20"/>
              </w:rPr>
            </w:pPr>
            <w:r>
              <w:rPr>
                <w:rFonts w:ascii="Sassoon Primary Rg" w:hAnsi="Sassoon Primary Rg"/>
                <w:color w:val="000000"/>
                <w:sz w:val="20"/>
                <w:szCs w:val="20"/>
              </w:rPr>
              <w:t>1</w:t>
            </w:r>
            <w:r w:rsidR="001E68E9" w:rsidRPr="00465D65">
              <w:rPr>
                <w:rFonts w:ascii="Sassoon Primary Rg" w:hAnsi="Sassoon Primary Rg"/>
                <w:color w:val="000000"/>
                <w:sz w:val="20"/>
                <w:szCs w:val="20"/>
              </w:rPr>
              <w:t>%</w:t>
            </w:r>
          </w:p>
        </w:tc>
      </w:tr>
      <w:tr w:rsidR="00F26E14" w:rsidRPr="00465D65">
        <w:trPr>
          <w:trHeight w:val="402"/>
        </w:trPr>
        <w:tc>
          <w:tcPr>
            <w:tcW w:w="3759" w:type="dxa"/>
          </w:tcPr>
          <w:p w:rsidR="00F26E14" w:rsidRPr="00465D65" w:rsidRDefault="001E68E9">
            <w:pPr>
              <w:pBdr>
                <w:top w:val="nil"/>
                <w:left w:val="nil"/>
                <w:bottom w:val="nil"/>
                <w:right w:val="nil"/>
                <w:between w:val="nil"/>
              </w:pBdr>
              <w:spacing w:before="16"/>
              <w:ind w:left="1554" w:right="1534"/>
              <w:jc w:val="center"/>
              <w:rPr>
                <w:rFonts w:ascii="Sassoon Primary Rg" w:hAnsi="Sassoon Primary Rg"/>
                <w:b/>
                <w:color w:val="000000"/>
                <w:sz w:val="20"/>
                <w:szCs w:val="20"/>
              </w:rPr>
            </w:pPr>
            <w:r w:rsidRPr="00465D65">
              <w:rPr>
                <w:rFonts w:ascii="Sassoon Primary Rg" w:hAnsi="Sassoon Primary Rg"/>
                <w:b/>
                <w:color w:val="231F20"/>
                <w:sz w:val="20"/>
                <w:szCs w:val="20"/>
              </w:rPr>
              <w:t>Intent</w:t>
            </w:r>
          </w:p>
        </w:tc>
        <w:tc>
          <w:tcPr>
            <w:tcW w:w="5121" w:type="dxa"/>
            <w:gridSpan w:val="2"/>
          </w:tcPr>
          <w:p w:rsidR="00F26E14" w:rsidRPr="00465D65" w:rsidRDefault="001E68E9">
            <w:pPr>
              <w:pBdr>
                <w:top w:val="nil"/>
                <w:left w:val="nil"/>
                <w:bottom w:val="nil"/>
                <w:right w:val="nil"/>
                <w:between w:val="nil"/>
              </w:pBdr>
              <w:spacing w:before="16"/>
              <w:ind w:left="1733" w:right="1713"/>
              <w:jc w:val="center"/>
              <w:rPr>
                <w:rFonts w:ascii="Sassoon Primary Rg" w:hAnsi="Sassoon Primary Rg"/>
                <w:b/>
                <w:color w:val="000000"/>
                <w:sz w:val="20"/>
                <w:szCs w:val="20"/>
              </w:rPr>
            </w:pPr>
            <w:r w:rsidRPr="00465D65">
              <w:rPr>
                <w:rFonts w:ascii="Sassoon Primary Rg" w:hAnsi="Sassoon Primary Rg"/>
                <w:b/>
                <w:color w:val="231F20"/>
                <w:sz w:val="20"/>
                <w:szCs w:val="20"/>
              </w:rPr>
              <w:t>Implementation</w:t>
            </w:r>
          </w:p>
        </w:tc>
        <w:tc>
          <w:tcPr>
            <w:tcW w:w="3424" w:type="dxa"/>
          </w:tcPr>
          <w:p w:rsidR="00F26E14" w:rsidRPr="00465D65" w:rsidRDefault="001E68E9">
            <w:pPr>
              <w:pBdr>
                <w:top w:val="nil"/>
                <w:left w:val="nil"/>
                <w:bottom w:val="nil"/>
                <w:right w:val="nil"/>
                <w:between w:val="nil"/>
              </w:pBdr>
              <w:spacing w:before="16"/>
              <w:ind w:left="1346" w:right="1325"/>
              <w:jc w:val="center"/>
              <w:rPr>
                <w:rFonts w:ascii="Sassoon Primary Rg" w:hAnsi="Sassoon Primary Rg"/>
                <w:b/>
                <w:color w:val="000000"/>
                <w:sz w:val="20"/>
                <w:szCs w:val="20"/>
              </w:rPr>
            </w:pPr>
            <w:r w:rsidRPr="00465D65">
              <w:rPr>
                <w:rFonts w:ascii="Sassoon Primary Rg" w:hAnsi="Sassoon Primary Rg"/>
                <w:b/>
                <w:color w:val="231F20"/>
                <w:sz w:val="20"/>
                <w:szCs w:val="20"/>
              </w:rPr>
              <w:t>Impact</w:t>
            </w:r>
          </w:p>
        </w:tc>
        <w:tc>
          <w:tcPr>
            <w:tcW w:w="3076" w:type="dxa"/>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r>
      <w:tr w:rsidR="00F26E14" w:rsidRPr="00465D65">
        <w:trPr>
          <w:trHeight w:val="333"/>
        </w:trPr>
        <w:tc>
          <w:tcPr>
            <w:tcW w:w="3759" w:type="dxa"/>
            <w:tcBorders>
              <w:bottom w:val="nil"/>
            </w:tcBorders>
          </w:tcPr>
          <w:p w:rsidR="00F26E14" w:rsidRPr="00465D65" w:rsidRDefault="001E68E9">
            <w:pPr>
              <w:pBdr>
                <w:top w:val="nil"/>
                <w:left w:val="nil"/>
                <w:bottom w:val="nil"/>
                <w:right w:val="nil"/>
                <w:between w:val="nil"/>
              </w:pBdr>
              <w:spacing w:before="16"/>
              <w:ind w:left="80"/>
              <w:rPr>
                <w:rFonts w:ascii="Sassoon Primary Rg" w:hAnsi="Sassoon Primary Rg"/>
                <w:color w:val="000000"/>
                <w:sz w:val="20"/>
                <w:szCs w:val="20"/>
              </w:rPr>
            </w:pPr>
            <w:r w:rsidRPr="00465D65">
              <w:rPr>
                <w:rFonts w:ascii="Sassoon Primary Rg" w:hAnsi="Sassoon Primary Rg"/>
                <w:color w:val="231F20"/>
                <w:sz w:val="20"/>
                <w:szCs w:val="20"/>
              </w:rPr>
              <w:t>Your school focus should be clear</w:t>
            </w:r>
          </w:p>
        </w:tc>
        <w:tc>
          <w:tcPr>
            <w:tcW w:w="3457" w:type="dxa"/>
            <w:tcBorders>
              <w:bottom w:val="nil"/>
            </w:tcBorders>
          </w:tcPr>
          <w:p w:rsidR="00F26E14" w:rsidRPr="00465D65" w:rsidRDefault="001E68E9">
            <w:pPr>
              <w:pBdr>
                <w:top w:val="nil"/>
                <w:left w:val="nil"/>
                <w:bottom w:val="nil"/>
                <w:right w:val="nil"/>
                <w:between w:val="nil"/>
              </w:pBdr>
              <w:spacing w:before="16"/>
              <w:ind w:left="80"/>
              <w:rPr>
                <w:rFonts w:ascii="Sassoon Primary Rg" w:hAnsi="Sassoon Primary Rg"/>
                <w:color w:val="000000"/>
                <w:sz w:val="20"/>
                <w:szCs w:val="20"/>
              </w:rPr>
            </w:pPr>
            <w:r w:rsidRPr="00465D65">
              <w:rPr>
                <w:rFonts w:ascii="Sassoon Primary Rg" w:hAnsi="Sassoon Primary Rg"/>
                <w:color w:val="231F20"/>
                <w:sz w:val="20"/>
                <w:szCs w:val="20"/>
              </w:rPr>
              <w:t>Make sure your actions to</w:t>
            </w:r>
          </w:p>
        </w:tc>
        <w:tc>
          <w:tcPr>
            <w:tcW w:w="1664" w:type="dxa"/>
            <w:tcBorders>
              <w:bottom w:val="nil"/>
            </w:tcBorders>
          </w:tcPr>
          <w:p w:rsidR="00F26E14" w:rsidRPr="00465D65" w:rsidRDefault="001E68E9">
            <w:pPr>
              <w:pBdr>
                <w:top w:val="nil"/>
                <w:left w:val="nil"/>
                <w:bottom w:val="nil"/>
                <w:right w:val="nil"/>
                <w:between w:val="nil"/>
              </w:pBdr>
              <w:spacing w:before="16"/>
              <w:ind w:left="80"/>
              <w:rPr>
                <w:rFonts w:ascii="Sassoon Primary Rg" w:hAnsi="Sassoon Primary Rg"/>
                <w:color w:val="000000"/>
                <w:sz w:val="20"/>
                <w:szCs w:val="20"/>
              </w:rPr>
            </w:pPr>
            <w:r w:rsidRPr="00465D65">
              <w:rPr>
                <w:rFonts w:ascii="Sassoon Primary Rg" w:hAnsi="Sassoon Primary Rg"/>
                <w:color w:val="231F20"/>
                <w:sz w:val="20"/>
                <w:szCs w:val="20"/>
              </w:rPr>
              <w:t>Funding</w:t>
            </w:r>
          </w:p>
        </w:tc>
        <w:tc>
          <w:tcPr>
            <w:tcW w:w="3424" w:type="dxa"/>
            <w:tcBorders>
              <w:bottom w:val="nil"/>
            </w:tcBorders>
          </w:tcPr>
          <w:p w:rsidR="00F26E14" w:rsidRPr="00465D65" w:rsidRDefault="001E68E9">
            <w:pPr>
              <w:pBdr>
                <w:top w:val="nil"/>
                <w:left w:val="nil"/>
                <w:bottom w:val="nil"/>
                <w:right w:val="nil"/>
                <w:between w:val="nil"/>
              </w:pBdr>
              <w:spacing w:before="16"/>
              <w:ind w:left="80"/>
              <w:rPr>
                <w:rFonts w:ascii="Sassoon Primary Rg" w:hAnsi="Sassoon Primary Rg"/>
                <w:color w:val="000000"/>
                <w:sz w:val="20"/>
                <w:szCs w:val="20"/>
              </w:rPr>
            </w:pPr>
            <w:r w:rsidRPr="00465D65">
              <w:rPr>
                <w:rFonts w:ascii="Sassoon Primary Rg" w:hAnsi="Sassoon Primary Rg"/>
                <w:color w:val="231F20"/>
                <w:sz w:val="20"/>
                <w:szCs w:val="20"/>
              </w:rPr>
              <w:t>Evidence of impact: what do</w:t>
            </w:r>
          </w:p>
        </w:tc>
        <w:tc>
          <w:tcPr>
            <w:tcW w:w="3076" w:type="dxa"/>
            <w:tcBorders>
              <w:bottom w:val="nil"/>
            </w:tcBorders>
          </w:tcPr>
          <w:p w:rsidR="00F26E14" w:rsidRPr="00465D65" w:rsidRDefault="001E68E9">
            <w:pPr>
              <w:pBdr>
                <w:top w:val="nil"/>
                <w:left w:val="nil"/>
                <w:bottom w:val="nil"/>
                <w:right w:val="nil"/>
                <w:between w:val="nil"/>
              </w:pBdr>
              <w:spacing w:before="16"/>
              <w:ind w:left="80"/>
              <w:rPr>
                <w:rFonts w:ascii="Sassoon Primary Rg" w:hAnsi="Sassoon Primary Rg"/>
                <w:color w:val="000000"/>
                <w:sz w:val="20"/>
                <w:szCs w:val="20"/>
              </w:rPr>
            </w:pPr>
            <w:r w:rsidRPr="00465D65">
              <w:rPr>
                <w:rFonts w:ascii="Sassoon Primary Rg" w:hAnsi="Sassoon Primary Rg"/>
                <w:color w:val="231F20"/>
                <w:sz w:val="20"/>
                <w:szCs w:val="20"/>
              </w:rPr>
              <w:t>Sustainability and suggested</w:t>
            </w:r>
          </w:p>
        </w:tc>
      </w:tr>
      <w:tr w:rsidR="00F26E14" w:rsidRPr="00465D65">
        <w:trPr>
          <w:trHeight w:val="288"/>
        </w:trPr>
        <w:tc>
          <w:tcPr>
            <w:tcW w:w="3759" w:type="dxa"/>
            <w:tcBorders>
              <w:top w:val="nil"/>
              <w:bottom w:val="nil"/>
            </w:tcBorders>
          </w:tcPr>
          <w:p w:rsidR="00F26E14" w:rsidRPr="00465D65" w:rsidRDefault="001E68E9">
            <w:pPr>
              <w:pBdr>
                <w:top w:val="nil"/>
                <w:left w:val="nil"/>
                <w:bottom w:val="nil"/>
                <w:right w:val="nil"/>
                <w:between w:val="nil"/>
              </w:pBdr>
              <w:spacing w:line="263" w:lineRule="auto"/>
              <w:ind w:left="80"/>
              <w:rPr>
                <w:rFonts w:ascii="Sassoon Primary Rg" w:hAnsi="Sassoon Primary Rg"/>
                <w:color w:val="000000"/>
                <w:sz w:val="20"/>
                <w:szCs w:val="20"/>
              </w:rPr>
            </w:pPr>
            <w:r w:rsidRPr="00465D65">
              <w:rPr>
                <w:rFonts w:ascii="Sassoon Primary Rg" w:hAnsi="Sassoon Primary Rg"/>
                <w:color w:val="231F20"/>
                <w:sz w:val="20"/>
                <w:szCs w:val="20"/>
              </w:rPr>
              <w:t>what you want the pupils to know</w:t>
            </w:r>
          </w:p>
        </w:tc>
        <w:tc>
          <w:tcPr>
            <w:tcW w:w="3457" w:type="dxa"/>
            <w:tcBorders>
              <w:top w:val="nil"/>
              <w:bottom w:val="nil"/>
            </w:tcBorders>
          </w:tcPr>
          <w:p w:rsidR="00F26E14" w:rsidRPr="00465D65" w:rsidRDefault="001E68E9">
            <w:pPr>
              <w:pBdr>
                <w:top w:val="nil"/>
                <w:left w:val="nil"/>
                <w:bottom w:val="nil"/>
                <w:right w:val="nil"/>
                <w:between w:val="nil"/>
              </w:pBdr>
              <w:spacing w:line="263" w:lineRule="auto"/>
              <w:ind w:left="80"/>
              <w:rPr>
                <w:rFonts w:ascii="Sassoon Primary Rg" w:hAnsi="Sassoon Primary Rg"/>
                <w:color w:val="000000"/>
                <w:sz w:val="20"/>
                <w:szCs w:val="20"/>
              </w:rPr>
            </w:pPr>
            <w:r w:rsidRPr="00465D65">
              <w:rPr>
                <w:rFonts w:ascii="Sassoon Primary Rg" w:hAnsi="Sassoon Primary Rg"/>
                <w:color w:val="231F20"/>
                <w:sz w:val="20"/>
                <w:szCs w:val="20"/>
              </w:rPr>
              <w:t>achieve are linked to your</w:t>
            </w:r>
          </w:p>
        </w:tc>
        <w:tc>
          <w:tcPr>
            <w:tcW w:w="1664" w:type="dxa"/>
            <w:tcBorders>
              <w:top w:val="nil"/>
              <w:bottom w:val="nil"/>
            </w:tcBorders>
          </w:tcPr>
          <w:p w:rsidR="00F26E14" w:rsidRPr="00465D65" w:rsidRDefault="001E68E9">
            <w:pPr>
              <w:pBdr>
                <w:top w:val="nil"/>
                <w:left w:val="nil"/>
                <w:bottom w:val="nil"/>
                <w:right w:val="nil"/>
                <w:between w:val="nil"/>
              </w:pBdr>
              <w:spacing w:line="263" w:lineRule="auto"/>
              <w:ind w:left="80"/>
              <w:rPr>
                <w:rFonts w:ascii="Sassoon Primary Rg" w:hAnsi="Sassoon Primary Rg"/>
                <w:color w:val="000000"/>
                <w:sz w:val="20"/>
                <w:szCs w:val="20"/>
              </w:rPr>
            </w:pPr>
            <w:r w:rsidRPr="00465D65">
              <w:rPr>
                <w:rFonts w:ascii="Sassoon Primary Rg" w:hAnsi="Sassoon Primary Rg"/>
                <w:color w:val="231F20"/>
                <w:sz w:val="20"/>
                <w:szCs w:val="20"/>
              </w:rPr>
              <w:t>allocated:</w:t>
            </w:r>
          </w:p>
        </w:tc>
        <w:tc>
          <w:tcPr>
            <w:tcW w:w="3424" w:type="dxa"/>
            <w:tcBorders>
              <w:top w:val="nil"/>
              <w:bottom w:val="nil"/>
            </w:tcBorders>
          </w:tcPr>
          <w:p w:rsidR="00F26E14" w:rsidRPr="00465D65" w:rsidRDefault="001E68E9">
            <w:pPr>
              <w:pBdr>
                <w:top w:val="nil"/>
                <w:left w:val="nil"/>
                <w:bottom w:val="nil"/>
                <w:right w:val="nil"/>
                <w:between w:val="nil"/>
              </w:pBdr>
              <w:spacing w:line="263" w:lineRule="auto"/>
              <w:ind w:left="80"/>
              <w:rPr>
                <w:rFonts w:ascii="Sassoon Primary Rg" w:hAnsi="Sassoon Primary Rg"/>
                <w:color w:val="000000"/>
                <w:sz w:val="20"/>
                <w:szCs w:val="20"/>
              </w:rPr>
            </w:pPr>
            <w:r w:rsidRPr="00465D65">
              <w:rPr>
                <w:rFonts w:ascii="Sassoon Primary Rg" w:hAnsi="Sassoon Primary Rg"/>
                <w:color w:val="231F20"/>
                <w:sz w:val="20"/>
                <w:szCs w:val="20"/>
              </w:rPr>
              <w:t>pupils now know and what</w:t>
            </w:r>
          </w:p>
        </w:tc>
        <w:tc>
          <w:tcPr>
            <w:tcW w:w="3076" w:type="dxa"/>
            <w:tcBorders>
              <w:top w:val="nil"/>
              <w:bottom w:val="nil"/>
            </w:tcBorders>
          </w:tcPr>
          <w:p w:rsidR="00F26E14" w:rsidRPr="00465D65" w:rsidRDefault="001E68E9">
            <w:pPr>
              <w:pBdr>
                <w:top w:val="nil"/>
                <w:left w:val="nil"/>
                <w:bottom w:val="nil"/>
                <w:right w:val="nil"/>
                <w:between w:val="nil"/>
              </w:pBdr>
              <w:spacing w:line="263" w:lineRule="auto"/>
              <w:ind w:left="80"/>
              <w:rPr>
                <w:rFonts w:ascii="Sassoon Primary Rg" w:hAnsi="Sassoon Primary Rg"/>
                <w:color w:val="000000"/>
                <w:sz w:val="20"/>
                <w:szCs w:val="20"/>
              </w:rPr>
            </w:pPr>
            <w:r w:rsidRPr="00465D65">
              <w:rPr>
                <w:rFonts w:ascii="Sassoon Primary Rg" w:hAnsi="Sassoon Primary Rg"/>
                <w:color w:val="231F20"/>
                <w:sz w:val="20"/>
                <w:szCs w:val="20"/>
              </w:rPr>
              <w:t>next steps:</w:t>
            </w:r>
          </w:p>
        </w:tc>
      </w:tr>
      <w:tr w:rsidR="00F26E14" w:rsidRPr="00465D65">
        <w:trPr>
          <w:trHeight w:val="287"/>
        </w:trPr>
        <w:tc>
          <w:tcPr>
            <w:tcW w:w="3759" w:type="dxa"/>
            <w:tcBorders>
              <w:top w:val="nil"/>
              <w:bottom w:val="nil"/>
            </w:tcBorders>
          </w:tcPr>
          <w:p w:rsidR="00F26E14" w:rsidRPr="00465D65" w:rsidRDefault="001E68E9">
            <w:pPr>
              <w:pBdr>
                <w:top w:val="nil"/>
                <w:left w:val="nil"/>
                <w:bottom w:val="nil"/>
                <w:right w:val="nil"/>
                <w:between w:val="nil"/>
              </w:pBdr>
              <w:spacing w:line="263" w:lineRule="auto"/>
              <w:ind w:left="80"/>
              <w:rPr>
                <w:rFonts w:ascii="Sassoon Primary Rg" w:hAnsi="Sassoon Primary Rg"/>
                <w:color w:val="000000"/>
                <w:sz w:val="20"/>
                <w:szCs w:val="20"/>
              </w:rPr>
            </w:pPr>
            <w:r w:rsidRPr="00465D65">
              <w:rPr>
                <w:rFonts w:ascii="Sassoon Primary Rg" w:hAnsi="Sassoon Primary Rg"/>
                <w:color w:val="231F20"/>
                <w:sz w:val="20"/>
                <w:szCs w:val="20"/>
              </w:rPr>
              <w:t>and be able to do and about</w:t>
            </w:r>
          </w:p>
        </w:tc>
        <w:tc>
          <w:tcPr>
            <w:tcW w:w="3457" w:type="dxa"/>
            <w:tcBorders>
              <w:top w:val="nil"/>
              <w:bottom w:val="nil"/>
            </w:tcBorders>
          </w:tcPr>
          <w:p w:rsidR="00F26E14" w:rsidRPr="00465D65" w:rsidRDefault="001E68E9">
            <w:pPr>
              <w:pBdr>
                <w:top w:val="nil"/>
                <w:left w:val="nil"/>
                <w:bottom w:val="nil"/>
                <w:right w:val="nil"/>
                <w:between w:val="nil"/>
              </w:pBdr>
              <w:spacing w:line="263" w:lineRule="auto"/>
              <w:ind w:left="80"/>
              <w:rPr>
                <w:rFonts w:ascii="Sassoon Primary Rg" w:hAnsi="Sassoon Primary Rg"/>
                <w:color w:val="000000"/>
                <w:sz w:val="20"/>
                <w:szCs w:val="20"/>
              </w:rPr>
            </w:pPr>
            <w:r w:rsidRPr="00465D65">
              <w:rPr>
                <w:rFonts w:ascii="Sassoon Primary Rg" w:hAnsi="Sassoon Primary Rg"/>
                <w:color w:val="231F20"/>
                <w:sz w:val="20"/>
                <w:szCs w:val="20"/>
              </w:rPr>
              <w:t>intentions:</w:t>
            </w:r>
          </w:p>
        </w:tc>
        <w:tc>
          <w:tcPr>
            <w:tcW w:w="1664" w:type="dxa"/>
            <w:tcBorders>
              <w:top w:val="nil"/>
              <w:bottom w:val="nil"/>
            </w:tcBorders>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c>
          <w:tcPr>
            <w:tcW w:w="3424" w:type="dxa"/>
            <w:tcBorders>
              <w:top w:val="nil"/>
              <w:bottom w:val="nil"/>
            </w:tcBorders>
          </w:tcPr>
          <w:p w:rsidR="00F26E14" w:rsidRPr="00465D65" w:rsidRDefault="001E68E9">
            <w:pPr>
              <w:pBdr>
                <w:top w:val="nil"/>
                <w:left w:val="nil"/>
                <w:bottom w:val="nil"/>
                <w:right w:val="nil"/>
                <w:between w:val="nil"/>
              </w:pBdr>
              <w:spacing w:line="263" w:lineRule="auto"/>
              <w:ind w:left="80"/>
              <w:rPr>
                <w:rFonts w:ascii="Sassoon Primary Rg" w:hAnsi="Sassoon Primary Rg"/>
                <w:color w:val="000000"/>
                <w:sz w:val="20"/>
                <w:szCs w:val="20"/>
              </w:rPr>
            </w:pPr>
            <w:r w:rsidRPr="00465D65">
              <w:rPr>
                <w:rFonts w:ascii="Sassoon Primary Rg" w:hAnsi="Sassoon Primary Rg"/>
                <w:color w:val="231F20"/>
                <w:sz w:val="20"/>
                <w:szCs w:val="20"/>
              </w:rPr>
              <w:t>can they now do? What has</w:t>
            </w:r>
          </w:p>
        </w:tc>
        <w:tc>
          <w:tcPr>
            <w:tcW w:w="3076" w:type="dxa"/>
            <w:tcBorders>
              <w:top w:val="nil"/>
              <w:bottom w:val="nil"/>
            </w:tcBorders>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r>
      <w:tr w:rsidR="00F26E14" w:rsidRPr="00465D65">
        <w:trPr>
          <w:trHeight w:val="288"/>
        </w:trPr>
        <w:tc>
          <w:tcPr>
            <w:tcW w:w="3759" w:type="dxa"/>
            <w:tcBorders>
              <w:top w:val="nil"/>
              <w:bottom w:val="nil"/>
            </w:tcBorders>
          </w:tcPr>
          <w:p w:rsidR="00F26E14" w:rsidRPr="00465D65" w:rsidRDefault="001E68E9">
            <w:pPr>
              <w:pBdr>
                <w:top w:val="nil"/>
                <w:left w:val="nil"/>
                <w:bottom w:val="nil"/>
                <w:right w:val="nil"/>
                <w:between w:val="nil"/>
              </w:pBdr>
              <w:spacing w:line="263" w:lineRule="auto"/>
              <w:ind w:left="80"/>
              <w:rPr>
                <w:rFonts w:ascii="Sassoon Primary Rg" w:hAnsi="Sassoon Primary Rg"/>
                <w:color w:val="000000"/>
                <w:sz w:val="20"/>
                <w:szCs w:val="20"/>
              </w:rPr>
            </w:pPr>
            <w:r w:rsidRPr="00465D65">
              <w:rPr>
                <w:rFonts w:ascii="Sassoon Primary Rg" w:hAnsi="Sassoon Primary Rg"/>
                <w:color w:val="231F20"/>
                <w:sz w:val="20"/>
                <w:szCs w:val="20"/>
              </w:rPr>
              <w:t>what they need to learn and to</w:t>
            </w:r>
          </w:p>
        </w:tc>
        <w:tc>
          <w:tcPr>
            <w:tcW w:w="3457" w:type="dxa"/>
            <w:tcBorders>
              <w:top w:val="nil"/>
              <w:bottom w:val="nil"/>
            </w:tcBorders>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c>
          <w:tcPr>
            <w:tcW w:w="1664" w:type="dxa"/>
            <w:tcBorders>
              <w:top w:val="nil"/>
              <w:bottom w:val="nil"/>
            </w:tcBorders>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c>
          <w:tcPr>
            <w:tcW w:w="3424" w:type="dxa"/>
            <w:tcBorders>
              <w:top w:val="nil"/>
              <w:bottom w:val="nil"/>
            </w:tcBorders>
          </w:tcPr>
          <w:p w:rsidR="00F26E14" w:rsidRPr="00465D65" w:rsidRDefault="001E68E9">
            <w:pPr>
              <w:pBdr>
                <w:top w:val="nil"/>
                <w:left w:val="nil"/>
                <w:bottom w:val="nil"/>
                <w:right w:val="nil"/>
                <w:between w:val="nil"/>
              </w:pBdr>
              <w:spacing w:line="263" w:lineRule="auto"/>
              <w:ind w:left="80"/>
              <w:rPr>
                <w:rFonts w:ascii="Sassoon Primary Rg" w:hAnsi="Sassoon Primary Rg"/>
                <w:color w:val="000000"/>
                <w:sz w:val="20"/>
                <w:szCs w:val="20"/>
              </w:rPr>
            </w:pPr>
            <w:r w:rsidRPr="00465D65">
              <w:rPr>
                <w:rFonts w:ascii="Sassoon Primary Rg" w:hAnsi="Sassoon Primary Rg"/>
                <w:color w:val="231F20"/>
                <w:sz w:val="20"/>
                <w:szCs w:val="20"/>
              </w:rPr>
              <w:t>changed?:</w:t>
            </w:r>
          </w:p>
        </w:tc>
        <w:tc>
          <w:tcPr>
            <w:tcW w:w="3076" w:type="dxa"/>
            <w:tcBorders>
              <w:top w:val="nil"/>
              <w:bottom w:val="nil"/>
            </w:tcBorders>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r>
      <w:tr w:rsidR="00F26E14" w:rsidRPr="00465D65">
        <w:trPr>
          <w:trHeight w:val="274"/>
        </w:trPr>
        <w:tc>
          <w:tcPr>
            <w:tcW w:w="3759" w:type="dxa"/>
            <w:tcBorders>
              <w:top w:val="nil"/>
            </w:tcBorders>
          </w:tcPr>
          <w:p w:rsidR="00F26E14" w:rsidRPr="00465D65" w:rsidRDefault="001E68E9">
            <w:pPr>
              <w:pBdr>
                <w:top w:val="nil"/>
                <w:left w:val="nil"/>
                <w:bottom w:val="nil"/>
                <w:right w:val="nil"/>
                <w:between w:val="nil"/>
              </w:pBdr>
              <w:spacing w:line="254" w:lineRule="auto"/>
              <w:ind w:left="80"/>
              <w:rPr>
                <w:rFonts w:ascii="Sassoon Primary Rg" w:hAnsi="Sassoon Primary Rg"/>
                <w:color w:val="000000"/>
                <w:sz w:val="20"/>
                <w:szCs w:val="20"/>
              </w:rPr>
            </w:pPr>
            <w:r w:rsidRPr="00465D65">
              <w:rPr>
                <w:rFonts w:ascii="Sassoon Primary Rg" w:hAnsi="Sassoon Primary Rg"/>
                <w:color w:val="231F20"/>
                <w:sz w:val="20"/>
                <w:szCs w:val="20"/>
              </w:rPr>
              <w:t>consolidate through practice:</w:t>
            </w:r>
          </w:p>
        </w:tc>
        <w:tc>
          <w:tcPr>
            <w:tcW w:w="3457" w:type="dxa"/>
            <w:tcBorders>
              <w:top w:val="nil"/>
            </w:tcBorders>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c>
          <w:tcPr>
            <w:tcW w:w="1664" w:type="dxa"/>
            <w:tcBorders>
              <w:top w:val="nil"/>
            </w:tcBorders>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c>
          <w:tcPr>
            <w:tcW w:w="3424" w:type="dxa"/>
            <w:tcBorders>
              <w:top w:val="nil"/>
            </w:tcBorders>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c>
          <w:tcPr>
            <w:tcW w:w="3076" w:type="dxa"/>
            <w:tcBorders>
              <w:top w:val="nil"/>
            </w:tcBorders>
          </w:tcPr>
          <w:p w:rsidR="00F26E14" w:rsidRPr="00465D65" w:rsidRDefault="00F26E14">
            <w:pPr>
              <w:pBdr>
                <w:top w:val="nil"/>
                <w:left w:val="nil"/>
                <w:bottom w:val="nil"/>
                <w:right w:val="nil"/>
                <w:between w:val="nil"/>
              </w:pBdr>
              <w:rPr>
                <w:rFonts w:ascii="Sassoon Primary Rg" w:eastAsia="Times New Roman" w:hAnsi="Sassoon Primary Rg" w:cs="Times New Roman"/>
                <w:color w:val="000000"/>
                <w:sz w:val="20"/>
                <w:szCs w:val="20"/>
              </w:rPr>
            </w:pPr>
          </w:p>
        </w:tc>
      </w:tr>
      <w:tr w:rsidR="00F26E14" w:rsidRPr="00465D65">
        <w:trPr>
          <w:trHeight w:val="2134"/>
        </w:trPr>
        <w:tc>
          <w:tcPr>
            <w:tcW w:w="3759" w:type="dxa"/>
          </w:tcPr>
          <w:p w:rsidR="00F26E14" w:rsidRPr="00465D65" w:rsidRDefault="00465D65">
            <w:pPr>
              <w:pBdr>
                <w:top w:val="nil"/>
                <w:left w:val="nil"/>
                <w:bottom w:val="nil"/>
                <w:right w:val="nil"/>
                <w:between w:val="nil"/>
              </w:pBdr>
              <w:rPr>
                <w:rFonts w:ascii="Sassoon Primary Rg" w:eastAsia="Times New Roman" w:hAnsi="Sassoon Primary Rg" w:cs="Times New Roman"/>
                <w:color w:val="000000"/>
                <w:sz w:val="20"/>
                <w:szCs w:val="20"/>
              </w:rPr>
            </w:pPr>
            <w:r>
              <w:rPr>
                <w:rFonts w:ascii="Sassoon Primary Rg" w:eastAsia="Times New Roman" w:hAnsi="Sassoon Primary Rg" w:cs="Times New Roman"/>
                <w:color w:val="000000"/>
                <w:sz w:val="20"/>
                <w:szCs w:val="20"/>
              </w:rPr>
              <w:t xml:space="preserve">Table Cricket tournament </w:t>
            </w:r>
          </w:p>
        </w:tc>
        <w:tc>
          <w:tcPr>
            <w:tcW w:w="3457" w:type="dxa"/>
          </w:tcPr>
          <w:p w:rsidR="00F26E14" w:rsidRPr="00465D65" w:rsidRDefault="00C65300" w:rsidP="00C65300">
            <w:pPr>
              <w:pBdr>
                <w:top w:val="nil"/>
                <w:left w:val="nil"/>
                <w:bottom w:val="nil"/>
                <w:right w:val="nil"/>
                <w:between w:val="nil"/>
              </w:pBdr>
              <w:rPr>
                <w:rFonts w:ascii="Sassoon Primary Rg" w:eastAsia="Times New Roman" w:hAnsi="Sassoon Primary Rg" w:cs="Times New Roman"/>
                <w:color w:val="000000"/>
                <w:sz w:val="20"/>
                <w:szCs w:val="20"/>
              </w:rPr>
            </w:pPr>
            <w:r>
              <w:rPr>
                <w:rFonts w:ascii="Sassoon Primary Rg" w:eastAsia="Times New Roman" w:hAnsi="Sassoon Primary Rg" w:cs="Times New Roman"/>
                <w:color w:val="000000"/>
                <w:sz w:val="20"/>
                <w:szCs w:val="20"/>
              </w:rPr>
              <w:t xml:space="preserve">Pupils to take part in competitions following </w:t>
            </w:r>
            <w:r w:rsidRPr="00C65300">
              <w:rPr>
                <w:rFonts w:ascii="Sassoon Primary Rg" w:eastAsia="Times New Roman" w:hAnsi="Sassoon Primary Rg" w:cs="Times New Roman"/>
                <w:color w:val="000000"/>
                <w:sz w:val="20"/>
                <w:szCs w:val="20"/>
              </w:rPr>
              <w:t xml:space="preserve">Table Cricket Coaches </w:t>
            </w:r>
            <w:r>
              <w:rPr>
                <w:rFonts w:ascii="Sassoon Primary Rg" w:eastAsia="Times New Roman" w:hAnsi="Sassoon Primary Rg" w:cs="Times New Roman"/>
                <w:color w:val="000000"/>
                <w:sz w:val="20"/>
                <w:szCs w:val="20"/>
              </w:rPr>
              <w:t xml:space="preserve">input </w:t>
            </w:r>
          </w:p>
        </w:tc>
        <w:tc>
          <w:tcPr>
            <w:tcW w:w="1664" w:type="dxa"/>
          </w:tcPr>
          <w:p w:rsidR="00F26E14" w:rsidRPr="00465D65" w:rsidRDefault="001E68E9">
            <w:pPr>
              <w:pBdr>
                <w:top w:val="nil"/>
                <w:left w:val="nil"/>
                <w:bottom w:val="nil"/>
                <w:right w:val="nil"/>
                <w:between w:val="nil"/>
              </w:pBdr>
              <w:spacing w:before="153"/>
              <w:ind w:left="67"/>
              <w:rPr>
                <w:rFonts w:ascii="Sassoon Primary Rg" w:hAnsi="Sassoon Primary Rg"/>
                <w:color w:val="000000"/>
                <w:sz w:val="20"/>
                <w:szCs w:val="20"/>
              </w:rPr>
            </w:pPr>
            <w:r w:rsidRPr="00465D65">
              <w:rPr>
                <w:rFonts w:ascii="Sassoon Primary Rg" w:hAnsi="Sassoon Primary Rg"/>
                <w:color w:val="000000"/>
                <w:sz w:val="20"/>
                <w:szCs w:val="20"/>
              </w:rPr>
              <w:t>£</w:t>
            </w:r>
            <w:r w:rsidR="00F219A8">
              <w:rPr>
                <w:rFonts w:ascii="Sassoon Primary Rg" w:hAnsi="Sassoon Primary Rg"/>
                <w:color w:val="000000"/>
                <w:sz w:val="20"/>
                <w:szCs w:val="20"/>
              </w:rPr>
              <w:t>100</w:t>
            </w:r>
          </w:p>
        </w:tc>
        <w:tc>
          <w:tcPr>
            <w:tcW w:w="3424" w:type="dxa"/>
          </w:tcPr>
          <w:p w:rsidR="00C65300" w:rsidRPr="00C65300" w:rsidRDefault="00C65300" w:rsidP="00C65300">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Increased community participation.</w:t>
            </w:r>
          </w:p>
          <w:p w:rsidR="00C65300" w:rsidRPr="00C65300" w:rsidRDefault="00C65300" w:rsidP="00C65300">
            <w:pPr>
              <w:pBdr>
                <w:top w:val="nil"/>
                <w:left w:val="nil"/>
                <w:bottom w:val="nil"/>
                <w:right w:val="nil"/>
                <w:between w:val="nil"/>
              </w:pBdr>
              <w:rPr>
                <w:rFonts w:ascii="Sassoon Primary Rg" w:eastAsia="Times New Roman" w:hAnsi="Sassoon Primary Rg" w:cs="Times New Roman"/>
                <w:color w:val="000000"/>
                <w:sz w:val="20"/>
                <w:szCs w:val="20"/>
              </w:rPr>
            </w:pPr>
          </w:p>
          <w:p w:rsidR="00F26E14" w:rsidRPr="00465D65" w:rsidRDefault="00C65300" w:rsidP="00C65300">
            <w:pPr>
              <w:pBdr>
                <w:top w:val="nil"/>
                <w:left w:val="nil"/>
                <w:bottom w:val="nil"/>
                <w:right w:val="nil"/>
                <w:between w:val="nil"/>
              </w:pBdr>
              <w:rPr>
                <w:rFonts w:ascii="Sassoon Primary Rg" w:eastAsia="Times New Roman" w:hAnsi="Sassoon Primary Rg" w:cs="Times New Roman"/>
                <w:color w:val="000000"/>
                <w:sz w:val="20"/>
                <w:szCs w:val="20"/>
              </w:rPr>
            </w:pPr>
            <w:r w:rsidRPr="00C65300">
              <w:rPr>
                <w:rFonts w:ascii="Sassoon Primary Rg" w:eastAsia="Times New Roman" w:hAnsi="Sassoon Primary Rg" w:cs="Times New Roman"/>
                <w:color w:val="000000"/>
                <w:sz w:val="20"/>
                <w:szCs w:val="20"/>
              </w:rPr>
              <w:t>Preparation for adulthood and social opportunities in the local area.</w:t>
            </w:r>
          </w:p>
        </w:tc>
        <w:tc>
          <w:tcPr>
            <w:tcW w:w="3076" w:type="dxa"/>
          </w:tcPr>
          <w:p w:rsidR="00F26E14" w:rsidRPr="00465D65" w:rsidRDefault="00AA3E33">
            <w:pPr>
              <w:pBdr>
                <w:top w:val="nil"/>
                <w:left w:val="nil"/>
                <w:bottom w:val="nil"/>
                <w:right w:val="nil"/>
                <w:between w:val="nil"/>
              </w:pBdr>
              <w:rPr>
                <w:rFonts w:ascii="Sassoon Primary Rg" w:eastAsia="Times New Roman" w:hAnsi="Sassoon Primary Rg" w:cs="Times New Roman"/>
                <w:color w:val="000000"/>
                <w:sz w:val="20"/>
                <w:szCs w:val="20"/>
              </w:rPr>
            </w:pPr>
            <w:r>
              <w:rPr>
                <w:rFonts w:ascii="Sassoon Primary Rg" w:eastAsia="Times New Roman" w:hAnsi="Sassoon Primary Rg" w:cs="Times New Roman"/>
                <w:color w:val="000000"/>
                <w:sz w:val="20"/>
                <w:szCs w:val="20"/>
              </w:rPr>
              <w:t xml:space="preserve">Opportunities for collaboration between special schools linked to Preparation for Adulthood </w:t>
            </w:r>
          </w:p>
        </w:tc>
      </w:tr>
    </w:tbl>
    <w:p w:rsidR="00F26E14" w:rsidRPr="00465D65" w:rsidRDefault="00F26E14" w:rsidP="005437FF">
      <w:pPr>
        <w:pBdr>
          <w:top w:val="nil"/>
          <w:left w:val="nil"/>
          <w:bottom w:val="nil"/>
          <w:right w:val="nil"/>
          <w:between w:val="nil"/>
        </w:pBdr>
        <w:rPr>
          <w:rFonts w:ascii="Sassoon Primary Rg" w:hAnsi="Sassoon Primary Rg"/>
          <w:color w:val="000000"/>
          <w:sz w:val="20"/>
          <w:szCs w:val="20"/>
        </w:rPr>
      </w:pPr>
    </w:p>
    <w:p w:rsidR="00F26E14" w:rsidRPr="00465D65" w:rsidRDefault="00F26E14" w:rsidP="005437FF">
      <w:pPr>
        <w:pBdr>
          <w:top w:val="nil"/>
          <w:left w:val="nil"/>
          <w:bottom w:val="nil"/>
          <w:right w:val="nil"/>
          <w:between w:val="nil"/>
        </w:pBdr>
        <w:spacing w:before="1"/>
        <w:rPr>
          <w:rFonts w:ascii="Sassoon Primary Rg" w:hAnsi="Sassoon Primary Rg"/>
          <w:color w:val="000000"/>
          <w:sz w:val="20"/>
          <w:szCs w:val="20"/>
        </w:rPr>
      </w:pPr>
    </w:p>
    <w:tbl>
      <w:tblPr>
        <w:tblStyle w:val="a6"/>
        <w:tblW w:w="15345" w:type="dxa"/>
        <w:tblInd w:w="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445"/>
        <w:gridCol w:w="5955"/>
        <w:gridCol w:w="1125"/>
        <w:gridCol w:w="5820"/>
      </w:tblGrid>
      <w:tr w:rsidR="00F26E14" w:rsidRPr="00465D65">
        <w:trPr>
          <w:trHeight w:val="463"/>
        </w:trPr>
        <w:tc>
          <w:tcPr>
            <w:tcW w:w="15345" w:type="dxa"/>
            <w:gridSpan w:val="4"/>
          </w:tcPr>
          <w:p w:rsidR="00F26E14" w:rsidRPr="00465D65" w:rsidRDefault="001E68E9">
            <w:pPr>
              <w:pBdr>
                <w:top w:val="nil"/>
                <w:left w:val="nil"/>
                <w:bottom w:val="nil"/>
                <w:right w:val="nil"/>
                <w:between w:val="nil"/>
              </w:pBdr>
              <w:spacing w:before="21"/>
              <w:ind w:left="80"/>
              <w:jc w:val="center"/>
              <w:rPr>
                <w:rFonts w:ascii="Sassoon Primary Rg" w:hAnsi="Sassoon Primary Rg"/>
                <w:b/>
                <w:color w:val="000000"/>
                <w:sz w:val="20"/>
                <w:szCs w:val="20"/>
              </w:rPr>
            </w:pPr>
            <w:r w:rsidRPr="00465D65">
              <w:rPr>
                <w:rFonts w:ascii="Sassoon Primary Rg" w:hAnsi="Sassoon Primary Rg"/>
                <w:b/>
                <w:color w:val="231F20"/>
                <w:sz w:val="20"/>
                <w:szCs w:val="20"/>
              </w:rPr>
              <w:t>Signed off by</w:t>
            </w:r>
          </w:p>
        </w:tc>
      </w:tr>
      <w:tr w:rsidR="00F26E14" w:rsidRPr="00465D65">
        <w:trPr>
          <w:trHeight w:val="452"/>
        </w:trPr>
        <w:tc>
          <w:tcPr>
            <w:tcW w:w="2445" w:type="dxa"/>
          </w:tcPr>
          <w:p w:rsidR="00F26E14" w:rsidRPr="00465D65" w:rsidRDefault="001E68E9">
            <w:pPr>
              <w:pBdr>
                <w:top w:val="nil"/>
                <w:left w:val="nil"/>
                <w:bottom w:val="nil"/>
                <w:right w:val="nil"/>
                <w:between w:val="nil"/>
              </w:pBdr>
              <w:spacing w:before="21"/>
              <w:ind w:left="80"/>
              <w:rPr>
                <w:rFonts w:ascii="Sassoon Primary Rg" w:hAnsi="Sassoon Primary Rg"/>
                <w:color w:val="000000"/>
                <w:sz w:val="20"/>
                <w:szCs w:val="20"/>
              </w:rPr>
            </w:pPr>
            <w:r w:rsidRPr="00465D65">
              <w:rPr>
                <w:rFonts w:ascii="Sassoon Primary Rg" w:hAnsi="Sassoon Primary Rg"/>
                <w:color w:val="231F20"/>
                <w:sz w:val="20"/>
                <w:szCs w:val="20"/>
              </w:rPr>
              <w:t>Head Teacher:</w:t>
            </w:r>
          </w:p>
        </w:tc>
        <w:tc>
          <w:tcPr>
            <w:tcW w:w="5955" w:type="dxa"/>
          </w:tcPr>
          <w:p w:rsidR="00F26E14" w:rsidRPr="00465D65" w:rsidRDefault="00AA3E33">
            <w:pPr>
              <w:pBdr>
                <w:top w:val="nil"/>
                <w:left w:val="nil"/>
                <w:bottom w:val="nil"/>
                <w:right w:val="nil"/>
                <w:between w:val="nil"/>
              </w:pBdr>
              <w:rPr>
                <w:rFonts w:ascii="Sassoon Primary Rg" w:eastAsia="Times New Roman" w:hAnsi="Sassoon Primary Rg" w:cs="Times New Roman"/>
                <w:color w:val="000000"/>
                <w:sz w:val="20"/>
                <w:szCs w:val="20"/>
              </w:rPr>
            </w:pPr>
            <w:r>
              <w:rPr>
                <w:rFonts w:ascii="Sassoon Primary Rg" w:eastAsia="Times New Roman" w:hAnsi="Sassoon Primary Rg" w:cs="Times New Roman"/>
                <w:color w:val="000000"/>
                <w:sz w:val="20"/>
                <w:szCs w:val="20"/>
              </w:rPr>
              <w:t>S Addison</w:t>
            </w:r>
          </w:p>
        </w:tc>
        <w:tc>
          <w:tcPr>
            <w:tcW w:w="1125" w:type="dxa"/>
          </w:tcPr>
          <w:p w:rsidR="00F26E14" w:rsidRPr="00465D65" w:rsidRDefault="001E68E9">
            <w:pPr>
              <w:spacing w:before="21"/>
              <w:ind w:left="80"/>
              <w:rPr>
                <w:rFonts w:ascii="Sassoon Primary Rg" w:hAnsi="Sassoon Primary Rg"/>
                <w:color w:val="231F20"/>
                <w:sz w:val="20"/>
                <w:szCs w:val="20"/>
              </w:rPr>
            </w:pPr>
            <w:r w:rsidRPr="00465D65">
              <w:rPr>
                <w:rFonts w:ascii="Sassoon Primary Rg" w:hAnsi="Sassoon Primary Rg"/>
                <w:color w:val="231F20"/>
                <w:sz w:val="20"/>
                <w:szCs w:val="20"/>
              </w:rPr>
              <w:t>Date:</w:t>
            </w:r>
          </w:p>
        </w:tc>
        <w:tc>
          <w:tcPr>
            <w:tcW w:w="5820" w:type="dxa"/>
          </w:tcPr>
          <w:p w:rsidR="00F26E14" w:rsidRPr="00465D65" w:rsidRDefault="00AA3E33">
            <w:pPr>
              <w:pBdr>
                <w:top w:val="nil"/>
                <w:left w:val="nil"/>
                <w:bottom w:val="nil"/>
                <w:right w:val="nil"/>
                <w:between w:val="nil"/>
              </w:pBdr>
              <w:spacing w:before="21"/>
              <w:ind w:left="80"/>
              <w:rPr>
                <w:rFonts w:ascii="Sassoon Primary Rg" w:hAnsi="Sassoon Primary Rg"/>
                <w:color w:val="231F20"/>
                <w:sz w:val="20"/>
                <w:szCs w:val="20"/>
              </w:rPr>
            </w:pPr>
            <w:r>
              <w:rPr>
                <w:rFonts w:ascii="Sassoon Primary Rg" w:hAnsi="Sassoon Primary Rg"/>
                <w:color w:val="231F20"/>
                <w:sz w:val="20"/>
                <w:szCs w:val="20"/>
              </w:rPr>
              <w:t>10.10.22</w:t>
            </w:r>
          </w:p>
        </w:tc>
      </w:tr>
      <w:tr w:rsidR="00F26E14" w:rsidRPr="00465D65">
        <w:trPr>
          <w:trHeight w:val="461"/>
        </w:trPr>
        <w:tc>
          <w:tcPr>
            <w:tcW w:w="2445" w:type="dxa"/>
          </w:tcPr>
          <w:p w:rsidR="00F26E14" w:rsidRPr="00465D65" w:rsidRDefault="001E68E9">
            <w:pPr>
              <w:pBdr>
                <w:top w:val="nil"/>
                <w:left w:val="nil"/>
                <w:bottom w:val="nil"/>
                <w:right w:val="nil"/>
                <w:between w:val="nil"/>
              </w:pBdr>
              <w:spacing w:before="21"/>
              <w:ind w:left="80"/>
              <w:rPr>
                <w:rFonts w:ascii="Sassoon Primary Rg" w:hAnsi="Sassoon Primary Rg"/>
                <w:color w:val="000000"/>
                <w:sz w:val="20"/>
                <w:szCs w:val="20"/>
              </w:rPr>
            </w:pPr>
            <w:r w:rsidRPr="00465D65">
              <w:rPr>
                <w:rFonts w:ascii="Sassoon Primary Rg" w:hAnsi="Sassoon Primary Rg"/>
                <w:color w:val="231F20"/>
                <w:sz w:val="20"/>
                <w:szCs w:val="20"/>
              </w:rPr>
              <w:t>Subject Leader:</w:t>
            </w:r>
          </w:p>
        </w:tc>
        <w:tc>
          <w:tcPr>
            <w:tcW w:w="5955" w:type="dxa"/>
          </w:tcPr>
          <w:p w:rsidR="00F26E14" w:rsidRPr="00465D65" w:rsidRDefault="00AA3E33">
            <w:pPr>
              <w:pBdr>
                <w:top w:val="nil"/>
                <w:left w:val="nil"/>
                <w:bottom w:val="nil"/>
                <w:right w:val="nil"/>
                <w:between w:val="nil"/>
              </w:pBdr>
              <w:rPr>
                <w:rFonts w:ascii="Sassoon Primary Rg" w:eastAsia="Times New Roman" w:hAnsi="Sassoon Primary Rg" w:cs="Times New Roman"/>
                <w:color w:val="000000"/>
                <w:sz w:val="20"/>
                <w:szCs w:val="20"/>
              </w:rPr>
            </w:pPr>
            <w:r>
              <w:rPr>
                <w:rFonts w:ascii="Sassoon Primary Rg" w:eastAsia="Times New Roman" w:hAnsi="Sassoon Primary Rg" w:cs="Times New Roman"/>
                <w:color w:val="000000"/>
                <w:sz w:val="20"/>
                <w:szCs w:val="20"/>
              </w:rPr>
              <w:t>E West</w:t>
            </w:r>
          </w:p>
        </w:tc>
        <w:tc>
          <w:tcPr>
            <w:tcW w:w="1125" w:type="dxa"/>
          </w:tcPr>
          <w:p w:rsidR="00F26E14" w:rsidRPr="00465D65" w:rsidRDefault="001E68E9">
            <w:pPr>
              <w:spacing w:before="21"/>
              <w:ind w:left="80"/>
              <w:rPr>
                <w:rFonts w:ascii="Sassoon Primary Rg" w:hAnsi="Sassoon Primary Rg"/>
                <w:color w:val="231F20"/>
                <w:sz w:val="20"/>
                <w:szCs w:val="20"/>
              </w:rPr>
            </w:pPr>
            <w:r w:rsidRPr="00465D65">
              <w:rPr>
                <w:rFonts w:ascii="Sassoon Primary Rg" w:hAnsi="Sassoon Primary Rg"/>
                <w:color w:val="231F20"/>
                <w:sz w:val="20"/>
                <w:szCs w:val="20"/>
              </w:rPr>
              <w:t>Date:</w:t>
            </w:r>
          </w:p>
        </w:tc>
        <w:tc>
          <w:tcPr>
            <w:tcW w:w="5820" w:type="dxa"/>
          </w:tcPr>
          <w:p w:rsidR="00F26E14" w:rsidRPr="00465D65" w:rsidRDefault="00AA3E33">
            <w:pPr>
              <w:pBdr>
                <w:top w:val="nil"/>
                <w:left w:val="nil"/>
                <w:bottom w:val="nil"/>
                <w:right w:val="nil"/>
                <w:between w:val="nil"/>
              </w:pBdr>
              <w:spacing w:before="21"/>
              <w:ind w:left="80"/>
              <w:rPr>
                <w:rFonts w:ascii="Sassoon Primary Rg" w:hAnsi="Sassoon Primary Rg"/>
                <w:color w:val="231F20"/>
                <w:sz w:val="20"/>
                <w:szCs w:val="20"/>
              </w:rPr>
            </w:pPr>
            <w:r>
              <w:rPr>
                <w:rFonts w:ascii="Sassoon Primary Rg" w:hAnsi="Sassoon Primary Rg"/>
                <w:color w:val="231F20"/>
                <w:sz w:val="20"/>
                <w:szCs w:val="20"/>
              </w:rPr>
              <w:t>10.10.22</w:t>
            </w:r>
          </w:p>
        </w:tc>
      </w:tr>
      <w:tr w:rsidR="00F26E14" w:rsidRPr="00465D65">
        <w:trPr>
          <w:trHeight w:val="451"/>
        </w:trPr>
        <w:tc>
          <w:tcPr>
            <w:tcW w:w="2445" w:type="dxa"/>
          </w:tcPr>
          <w:p w:rsidR="00F26E14" w:rsidRPr="00465D65" w:rsidRDefault="001E68E9">
            <w:pPr>
              <w:pBdr>
                <w:top w:val="nil"/>
                <w:left w:val="nil"/>
                <w:bottom w:val="nil"/>
                <w:right w:val="nil"/>
                <w:between w:val="nil"/>
              </w:pBdr>
              <w:spacing w:before="21"/>
              <w:ind w:left="80"/>
              <w:rPr>
                <w:rFonts w:ascii="Sassoon Primary Rg" w:hAnsi="Sassoon Primary Rg"/>
                <w:color w:val="000000"/>
                <w:sz w:val="20"/>
                <w:szCs w:val="20"/>
              </w:rPr>
            </w:pPr>
            <w:r w:rsidRPr="00465D65">
              <w:rPr>
                <w:rFonts w:ascii="Sassoon Primary Rg" w:hAnsi="Sassoon Primary Rg"/>
                <w:color w:val="231F20"/>
                <w:sz w:val="20"/>
                <w:szCs w:val="20"/>
              </w:rPr>
              <w:t>Governor:</w:t>
            </w:r>
          </w:p>
        </w:tc>
        <w:tc>
          <w:tcPr>
            <w:tcW w:w="5955" w:type="dxa"/>
          </w:tcPr>
          <w:p w:rsidR="00F26E14" w:rsidRPr="00465D65" w:rsidRDefault="00AA3E33">
            <w:pPr>
              <w:pBdr>
                <w:top w:val="nil"/>
                <w:left w:val="nil"/>
                <w:bottom w:val="nil"/>
                <w:right w:val="nil"/>
                <w:between w:val="nil"/>
              </w:pBdr>
              <w:rPr>
                <w:rFonts w:ascii="Sassoon Primary Rg" w:eastAsia="Times New Roman" w:hAnsi="Sassoon Primary Rg" w:cs="Times New Roman"/>
                <w:color w:val="000000"/>
                <w:sz w:val="20"/>
                <w:szCs w:val="20"/>
              </w:rPr>
            </w:pPr>
            <w:r>
              <w:rPr>
                <w:rFonts w:ascii="Sassoon Primary Rg" w:eastAsia="Times New Roman" w:hAnsi="Sassoon Primary Rg" w:cs="Times New Roman"/>
                <w:color w:val="000000"/>
                <w:sz w:val="20"/>
                <w:szCs w:val="20"/>
              </w:rPr>
              <w:t xml:space="preserve">A Jones </w:t>
            </w:r>
          </w:p>
        </w:tc>
        <w:tc>
          <w:tcPr>
            <w:tcW w:w="1125" w:type="dxa"/>
          </w:tcPr>
          <w:p w:rsidR="00F26E14" w:rsidRPr="00465D65" w:rsidRDefault="001E68E9">
            <w:pPr>
              <w:spacing w:before="21"/>
              <w:ind w:left="80"/>
              <w:rPr>
                <w:rFonts w:ascii="Sassoon Primary Rg" w:hAnsi="Sassoon Primary Rg"/>
                <w:color w:val="231F20"/>
                <w:sz w:val="20"/>
                <w:szCs w:val="20"/>
              </w:rPr>
            </w:pPr>
            <w:r w:rsidRPr="00465D65">
              <w:rPr>
                <w:rFonts w:ascii="Sassoon Primary Rg" w:hAnsi="Sassoon Primary Rg"/>
                <w:color w:val="231F20"/>
                <w:sz w:val="20"/>
                <w:szCs w:val="20"/>
              </w:rPr>
              <w:t>Date:</w:t>
            </w:r>
          </w:p>
        </w:tc>
        <w:tc>
          <w:tcPr>
            <w:tcW w:w="5820" w:type="dxa"/>
          </w:tcPr>
          <w:p w:rsidR="00F26E14" w:rsidRPr="00465D65" w:rsidRDefault="00AA3E33">
            <w:pPr>
              <w:pBdr>
                <w:top w:val="nil"/>
                <w:left w:val="nil"/>
                <w:bottom w:val="nil"/>
                <w:right w:val="nil"/>
                <w:between w:val="nil"/>
              </w:pBdr>
              <w:spacing w:before="21"/>
              <w:ind w:left="80"/>
              <w:rPr>
                <w:rFonts w:ascii="Sassoon Primary Rg" w:hAnsi="Sassoon Primary Rg"/>
                <w:color w:val="231F20"/>
                <w:sz w:val="20"/>
                <w:szCs w:val="20"/>
              </w:rPr>
            </w:pPr>
            <w:r>
              <w:rPr>
                <w:rFonts w:ascii="Sassoon Primary Rg" w:hAnsi="Sassoon Primary Rg"/>
                <w:color w:val="231F20"/>
                <w:sz w:val="20"/>
                <w:szCs w:val="20"/>
              </w:rPr>
              <w:t>11.10.22</w:t>
            </w:r>
          </w:p>
        </w:tc>
      </w:tr>
    </w:tbl>
    <w:p w:rsidR="00F26E14" w:rsidRPr="00465D65" w:rsidRDefault="00F26E14">
      <w:pPr>
        <w:rPr>
          <w:rFonts w:ascii="Sassoon Primary Rg" w:hAnsi="Sassoon Primary Rg"/>
          <w:sz w:val="20"/>
          <w:szCs w:val="20"/>
        </w:rPr>
      </w:pPr>
    </w:p>
    <w:sectPr w:rsidR="00F26E14" w:rsidRPr="00465D65">
      <w:headerReference w:type="default" r:id="rId6"/>
      <w:footerReference w:type="default" r:id="rId7"/>
      <w:pgSz w:w="16840" w:h="11910" w:orient="landscape"/>
      <w:pgMar w:top="720" w:right="720" w:bottom="720" w:left="720" w:header="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9FD" w:rsidRDefault="001E68E9">
      <w:r>
        <w:separator/>
      </w:r>
    </w:p>
  </w:endnote>
  <w:endnote w:type="continuationSeparator" w:id="0">
    <w:p w:rsidR="004A69FD" w:rsidRDefault="001E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 Primary Rg">
    <w:panose1 w:val="02000606020000020004"/>
    <w:charset w:val="00"/>
    <w:family w:val="auto"/>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14" w:rsidRDefault="001E68E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3949700</wp:posOffset>
              </wp:positionH>
              <wp:positionV relativeFrom="paragraph">
                <wp:posOffset>7073900</wp:posOffset>
              </wp:positionV>
              <wp:extent cx="917575" cy="196850"/>
              <wp:effectExtent l="0" t="0" r="0" b="0"/>
              <wp:wrapNone/>
              <wp:docPr id="1" name=""/>
              <wp:cNvGraphicFramePr/>
              <a:graphic xmlns:a="http://schemas.openxmlformats.org/drawingml/2006/main">
                <a:graphicData uri="http://schemas.microsoft.com/office/word/2010/wordprocessingShape">
                  <wps:wsp>
                    <wps:cNvSpPr/>
                    <wps:spPr>
                      <a:xfrm>
                        <a:off x="4896738" y="3691100"/>
                        <a:ext cx="898525" cy="177800"/>
                      </a:xfrm>
                      <a:custGeom>
                        <a:avLst/>
                        <a:gdLst/>
                        <a:ahLst/>
                        <a:cxnLst/>
                        <a:rect l="l" t="t" r="r" b="b"/>
                        <a:pathLst>
                          <a:path w="898525" h="177800" extrusionOk="0">
                            <a:moveTo>
                              <a:pt x="0" y="0"/>
                            </a:moveTo>
                            <a:lnTo>
                              <a:pt x="0" y="177800"/>
                            </a:lnTo>
                            <a:lnTo>
                              <a:pt x="898525" y="177800"/>
                            </a:lnTo>
                            <a:lnTo>
                              <a:pt x="898525" y="0"/>
                            </a:lnTo>
                            <a:close/>
                          </a:path>
                        </a:pathLst>
                      </a:custGeom>
                      <a:noFill/>
                      <a:ln>
                        <a:noFill/>
                      </a:ln>
                    </wps:spPr>
                    <wps:txbx>
                      <w:txbxContent>
                        <w:p w:rsidR="00F26E14" w:rsidRDefault="001E68E9">
                          <w:pPr>
                            <w:spacing w:line="264" w:lineRule="auto"/>
                            <w:ind w:left="20" w:firstLine="20"/>
                            <w:textDirection w:val="btLr"/>
                          </w:pPr>
                          <w:r>
                            <w:rPr>
                              <w:color w:val="231F20"/>
                              <w:sz w:val="24"/>
                            </w:rPr>
                            <w:t>Supported by:</w:t>
                          </w:r>
                        </w:p>
                      </w:txbxContent>
                    </wps:txbx>
                    <wps:bodyPr spcFirstLastPara="1" wrap="square" lIns="88900" tIns="38100" rIns="88900" bIns="38100" anchor="t" anchorCtr="0">
                      <a:noAutofit/>
                    </wps:bodyPr>
                  </wps:wsp>
                </a:graphicData>
              </a:graphic>
            </wp:anchor>
          </w:drawing>
        </mc:Choice>
        <mc:Fallback>
          <w:pict>
            <v:shape id="_x0000_s1026" style="position:absolute;margin-left:311pt;margin-top:557pt;width:72.25pt;height:15.5pt;z-index:-251658240;visibility:visible;mso-wrap-style:square;mso-wrap-distance-left:0;mso-wrap-distance-top:0;mso-wrap-distance-right:0;mso-wrap-distance-bottom:0;mso-position-horizontal:absolute;mso-position-horizontal-relative:text;mso-position-vertical:absolute;mso-position-vertical-relative:text;v-text-anchor:top" coordsize="898525,17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" adj="-11796480,,5400" path="m,l,177800r898525,l898525,,,xe" filled="f" stroked="f">
              <v:stroke joinstyle="miter"/>
              <v:formulas/>
              <v:path arrowok="t" o:extrusionok="f" o:connecttype="custom" textboxrect="0,0,898525,177800"/>
              <v:textbox inset="7pt,3pt,7pt,3pt">
                <w:txbxContent>
                  <w:p w:rsidR="00F26E14" w:rsidRDefault="001E68E9">
                    <w:pPr>
                      <w:spacing w:line="264" w:lineRule="auto"/>
                      <w:ind w:left="20" w:firstLine="20"/>
                      <w:textDirection w:val="btLr"/>
                    </w:pPr>
                    <w:r>
                      <w:rPr>
                        <w:color w:val="231F20"/>
                        <w:sz w:val="24"/>
                      </w:rPr>
                      <w:t>Supported by:</w:t>
                    </w:r>
                  </w:p>
                </w:txbxContent>
              </v:textbox>
            </v:shape>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533400</wp:posOffset>
              </wp:positionH>
              <wp:positionV relativeFrom="paragraph">
                <wp:posOffset>7073900</wp:posOffset>
              </wp:positionV>
              <wp:extent cx="753745" cy="196850"/>
              <wp:effectExtent l="0" t="0" r="0" b="0"/>
              <wp:wrapNone/>
              <wp:docPr id="3" name=""/>
              <wp:cNvGraphicFramePr/>
              <a:graphic xmlns:a="http://schemas.openxmlformats.org/drawingml/2006/main">
                <a:graphicData uri="http://schemas.microsoft.com/office/word/2010/wordprocessingShape">
                  <wps:wsp>
                    <wps:cNvSpPr/>
                    <wps:spPr>
                      <a:xfrm>
                        <a:off x="4978653" y="3691100"/>
                        <a:ext cx="734695" cy="177800"/>
                      </a:xfrm>
                      <a:custGeom>
                        <a:avLst/>
                        <a:gdLst/>
                        <a:ahLst/>
                        <a:cxnLst/>
                        <a:rect l="l" t="t" r="r" b="b"/>
                        <a:pathLst>
                          <a:path w="734695" h="177800" extrusionOk="0">
                            <a:moveTo>
                              <a:pt x="0" y="0"/>
                            </a:moveTo>
                            <a:lnTo>
                              <a:pt x="0" y="177800"/>
                            </a:lnTo>
                            <a:lnTo>
                              <a:pt x="734695" y="177800"/>
                            </a:lnTo>
                            <a:lnTo>
                              <a:pt x="734695" y="0"/>
                            </a:lnTo>
                            <a:close/>
                          </a:path>
                        </a:pathLst>
                      </a:custGeom>
                      <a:noFill/>
                      <a:ln>
                        <a:noFill/>
                      </a:ln>
                    </wps:spPr>
                    <wps:txbx>
                      <w:txbxContent>
                        <w:p w:rsidR="00F26E14" w:rsidRDefault="001E68E9">
                          <w:pPr>
                            <w:spacing w:line="264" w:lineRule="auto"/>
                            <w:ind w:left="20" w:firstLine="20"/>
                            <w:textDirection w:val="btLr"/>
                          </w:pPr>
                          <w:r>
                            <w:rPr>
                              <w:color w:val="231F20"/>
                              <w:sz w:val="24"/>
                            </w:rPr>
                            <w:t>Created by:</w:t>
                          </w:r>
                        </w:p>
                      </w:txbxContent>
                    </wps:txbx>
                    <wps:bodyPr spcFirstLastPara="1" wrap="square" lIns="88900" tIns="38100" rIns="88900" bIns="38100" anchor="t" anchorCtr="0">
                      <a:noAutofit/>
                    </wps:bodyPr>
                  </wps:wsp>
                </a:graphicData>
              </a:graphic>
            </wp:anchor>
          </w:drawing>
        </mc:Choice>
        <mc:Fallback>
          <w:pict>
            <v:shape id="_x0000_s1027" style="position:absolute;margin-left:42pt;margin-top:557pt;width:59.35pt;height:15.5pt;z-index:-251657216;visibility:visible;mso-wrap-style:square;mso-wrap-distance-left:0;mso-wrap-distance-top:0;mso-wrap-distance-right:0;mso-wrap-distance-bottom:0;mso-position-horizontal:absolute;mso-position-horizontal-relative:text;mso-position-vertical:absolute;mso-position-vertical-relative:text;v-text-anchor:top" coordsize="734695,17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" adj="-11796480,,5400" path="m,l,177800r734695,l734695,,,xe" filled="f" stroked="f">
              <v:stroke joinstyle="miter"/>
              <v:formulas/>
              <v:path arrowok="t" o:extrusionok="f" o:connecttype="custom" textboxrect="0,0,734695,177800"/>
              <v:textbox inset="7pt,3pt,7pt,3pt">
                <w:txbxContent>
                  <w:p w:rsidR="00F26E14" w:rsidRDefault="001E68E9">
                    <w:pPr>
                      <w:spacing w:line="264" w:lineRule="auto"/>
                      <w:ind w:left="20" w:firstLine="20"/>
                      <w:textDirection w:val="btLr"/>
                    </w:pPr>
                    <w:r>
                      <w:rPr>
                        <w:color w:val="231F20"/>
                        <w:sz w:val="24"/>
                      </w:rPr>
                      <w:t>Created by:</w:t>
                    </w:r>
                  </w:p>
                </w:txbxContent>
              </v:textbox>
            </v:shape>
          </w:pict>
        </mc:Fallback>
      </mc:AlternateContent>
    </w:r>
    <w:r>
      <w:rPr>
        <w:noProof/>
      </w:rPr>
      <mc:AlternateContent>
        <mc:Choice Requires="wpg">
          <w:drawing>
            <wp:anchor distT="0" distB="0" distL="0" distR="0" simplePos="0" relativeHeight="251660288" behindDoc="1" locked="0" layoutInCell="1" hidden="0" allowOverlap="1">
              <wp:simplePos x="0" y="0"/>
              <wp:positionH relativeFrom="column">
                <wp:posOffset>5600700</wp:posOffset>
              </wp:positionH>
              <wp:positionV relativeFrom="paragraph">
                <wp:posOffset>7188200</wp:posOffset>
              </wp:positionV>
              <wp:extent cx="518794" cy="130175"/>
              <wp:effectExtent l="0" t="0" r="0" b="0"/>
              <wp:wrapNone/>
              <wp:docPr id="2" name=""/>
              <wp:cNvGraphicFramePr/>
              <a:graphic xmlns:a="http://schemas.openxmlformats.org/drawingml/2006/main">
                <a:graphicData uri="http://schemas.microsoft.com/office/word/2010/wordprocessingGroup">
                  <wpg:wgp>
                    <wpg:cNvGrpSpPr/>
                    <wpg:grpSpPr>
                      <a:xfrm>
                        <a:off x="0" y="0"/>
                        <a:ext cx="518794" cy="130175"/>
                        <a:chOff x="5086603" y="3714913"/>
                        <a:chExt cx="518794" cy="130175"/>
                      </a:xfrm>
                    </wpg:grpSpPr>
                    <wpg:grpSp>
                      <wpg:cNvPr id="6" name="Group 6"/>
                      <wpg:cNvGrpSpPr/>
                      <wpg:grpSpPr>
                        <a:xfrm>
                          <a:off x="5086603" y="3714913"/>
                          <a:ext cx="518794" cy="130175"/>
                          <a:chOff x="5086603" y="3714278"/>
                          <a:chExt cx="518775" cy="130810"/>
                        </a:xfrm>
                      </wpg:grpSpPr>
                      <wps:wsp>
                        <wps:cNvPr id="7" name="Rectangle 7"/>
                        <wps:cNvSpPr/>
                        <wps:spPr>
                          <a:xfrm>
                            <a:off x="5086603" y="3714278"/>
                            <a:ext cx="518775" cy="130800"/>
                          </a:xfrm>
                          <a:prstGeom prst="rect">
                            <a:avLst/>
                          </a:prstGeom>
                          <a:noFill/>
                          <a:ln>
                            <a:noFill/>
                          </a:ln>
                        </wps:spPr>
                        <wps:txbx>
                          <w:txbxContent>
                            <w:p w:rsidR="00F26E14" w:rsidRDefault="00F26E14">
                              <w:pPr>
                                <w:textDirection w:val="btLr"/>
                              </w:pPr>
                            </w:p>
                          </w:txbxContent>
                        </wps:txbx>
                        <wps:bodyPr spcFirstLastPara="1" wrap="square" lIns="91425" tIns="91425" rIns="91425" bIns="91425" anchor="ctr" anchorCtr="0">
                          <a:noAutofit/>
                        </wps:bodyPr>
                      </wps:wsp>
                      <wpg:grpSp>
                        <wpg:cNvPr id="8" name="Group 8"/>
                        <wpg:cNvGrpSpPr/>
                        <wpg:grpSpPr>
                          <a:xfrm>
                            <a:off x="5086603" y="3714278"/>
                            <a:ext cx="518775" cy="130810"/>
                            <a:chOff x="0" y="-635"/>
                            <a:chExt cx="518775" cy="130810"/>
                          </a:xfrm>
                        </wpg:grpSpPr>
                        <wps:wsp>
                          <wps:cNvPr id="9" name="Rectangle 9"/>
                          <wps:cNvSpPr/>
                          <wps:spPr>
                            <a:xfrm>
                              <a:off x="0" y="0"/>
                              <a:ext cx="518775" cy="130175"/>
                            </a:xfrm>
                            <a:prstGeom prst="rect">
                              <a:avLst/>
                            </a:prstGeom>
                            <a:noFill/>
                            <a:ln>
                              <a:noFill/>
                            </a:ln>
                          </wps:spPr>
                          <wps:txbx>
                            <w:txbxContent>
                              <w:p w:rsidR="00F26E14" w:rsidRDefault="00F26E14">
                                <w:pPr>
                                  <w:textDirection w:val="btLr"/>
                                </w:pPr>
                              </w:p>
                            </w:txbxContent>
                          </wps:txbx>
                          <wps:bodyPr spcFirstLastPara="1" wrap="square" lIns="91425" tIns="91425" rIns="91425" bIns="91425" anchor="ctr" anchorCtr="0">
                            <a:noAutofit/>
                          </wps:bodyPr>
                        </wps:wsp>
                        <wps:wsp>
                          <wps:cNvPr id="10" name="Freeform 10"/>
                          <wps:cNvSpPr/>
                          <wps:spPr>
                            <a:xfrm>
                              <a:off x="0" y="-635"/>
                              <a:ext cx="86359" cy="128905"/>
                            </a:xfrm>
                            <a:custGeom>
                              <a:avLst/>
                              <a:gdLst/>
                              <a:ahLst/>
                              <a:cxnLst/>
                              <a:rect l="l" t="t" r="r" b="b"/>
                              <a:pathLst>
                                <a:path w="86359" h="128905" extrusionOk="0">
                                  <a:moveTo>
                                    <a:pt x="86359" y="99060"/>
                                  </a:moveTo>
                                  <a:lnTo>
                                    <a:pt x="85724" y="98425"/>
                                  </a:lnTo>
                                  <a:lnTo>
                                    <a:pt x="6349" y="98425"/>
                                  </a:lnTo>
                                  <a:lnTo>
                                    <a:pt x="3809" y="97790"/>
                                  </a:lnTo>
                                  <a:lnTo>
                                    <a:pt x="1904" y="98425"/>
                                  </a:lnTo>
                                  <a:lnTo>
                                    <a:pt x="1269" y="99060"/>
                                  </a:lnTo>
                                  <a:lnTo>
                                    <a:pt x="634" y="99060"/>
                                  </a:lnTo>
                                  <a:lnTo>
                                    <a:pt x="634" y="127000"/>
                                  </a:lnTo>
                                  <a:lnTo>
                                    <a:pt x="1904" y="128270"/>
                                  </a:lnTo>
                                  <a:lnTo>
                                    <a:pt x="86359" y="128270"/>
                                  </a:lnTo>
                                  <a:lnTo>
                                    <a:pt x="86359" y="99060"/>
                                  </a:lnTo>
                                  <a:close/>
                                  <a:moveTo>
                                    <a:pt x="86359" y="34290"/>
                                  </a:moveTo>
                                  <a:lnTo>
                                    <a:pt x="85089" y="30480"/>
                                  </a:lnTo>
                                  <a:lnTo>
                                    <a:pt x="83819" y="27305"/>
                                  </a:lnTo>
                                  <a:lnTo>
                                    <a:pt x="80644" y="20955"/>
                                  </a:lnTo>
                                  <a:lnTo>
                                    <a:pt x="76834" y="15875"/>
                                  </a:lnTo>
                                  <a:lnTo>
                                    <a:pt x="72389" y="10795"/>
                                  </a:lnTo>
                                  <a:lnTo>
                                    <a:pt x="66674" y="6350"/>
                                  </a:lnTo>
                                  <a:lnTo>
                                    <a:pt x="60959" y="2540"/>
                                  </a:lnTo>
                                  <a:lnTo>
                                    <a:pt x="53974" y="0"/>
                                  </a:lnTo>
                                  <a:lnTo>
                                    <a:pt x="38734" y="0"/>
                                  </a:lnTo>
                                  <a:lnTo>
                                    <a:pt x="30479" y="1270"/>
                                  </a:lnTo>
                                  <a:lnTo>
                                    <a:pt x="26034" y="3175"/>
                                  </a:lnTo>
                                  <a:lnTo>
                                    <a:pt x="20319" y="5715"/>
                                  </a:lnTo>
                                  <a:lnTo>
                                    <a:pt x="18414" y="8255"/>
                                  </a:lnTo>
                                  <a:lnTo>
                                    <a:pt x="12064" y="11430"/>
                                  </a:lnTo>
                                  <a:lnTo>
                                    <a:pt x="10159" y="15875"/>
                                  </a:lnTo>
                                  <a:lnTo>
                                    <a:pt x="5714" y="20955"/>
                                  </a:lnTo>
                                  <a:lnTo>
                                    <a:pt x="5079" y="23495"/>
                                  </a:lnTo>
                                  <a:lnTo>
                                    <a:pt x="3174" y="27305"/>
                                  </a:lnTo>
                                  <a:lnTo>
                                    <a:pt x="1904" y="29210"/>
                                  </a:lnTo>
                                  <a:lnTo>
                                    <a:pt x="2539" y="31115"/>
                                  </a:lnTo>
                                  <a:lnTo>
                                    <a:pt x="0" y="33020"/>
                                  </a:lnTo>
                                  <a:lnTo>
                                    <a:pt x="2539" y="36195"/>
                                  </a:lnTo>
                                  <a:lnTo>
                                    <a:pt x="634" y="38100"/>
                                  </a:lnTo>
                                  <a:lnTo>
                                    <a:pt x="0" y="43180"/>
                                  </a:lnTo>
                                  <a:lnTo>
                                    <a:pt x="634" y="48260"/>
                                  </a:lnTo>
                                  <a:lnTo>
                                    <a:pt x="1904" y="54610"/>
                                  </a:lnTo>
                                  <a:lnTo>
                                    <a:pt x="1904" y="55880"/>
                                  </a:lnTo>
                                  <a:lnTo>
                                    <a:pt x="10159" y="71755"/>
                                  </a:lnTo>
                                  <a:lnTo>
                                    <a:pt x="23494" y="80645"/>
                                  </a:lnTo>
                                  <a:lnTo>
                                    <a:pt x="30479" y="84455"/>
                                  </a:lnTo>
                                  <a:lnTo>
                                    <a:pt x="34289" y="85090"/>
                                  </a:lnTo>
                                  <a:lnTo>
                                    <a:pt x="38099" y="85090"/>
                                  </a:lnTo>
                                  <a:lnTo>
                                    <a:pt x="44449" y="85725"/>
                                  </a:lnTo>
                                  <a:lnTo>
                                    <a:pt x="51434" y="85090"/>
                                  </a:lnTo>
                                  <a:lnTo>
                                    <a:pt x="57784" y="83185"/>
                                  </a:lnTo>
                                  <a:lnTo>
                                    <a:pt x="64134" y="80645"/>
                                  </a:lnTo>
                                  <a:lnTo>
                                    <a:pt x="69849" y="77470"/>
                                  </a:lnTo>
                                  <a:lnTo>
                                    <a:pt x="74294" y="73025"/>
                                  </a:lnTo>
                                  <a:lnTo>
                                    <a:pt x="78104" y="67945"/>
                                  </a:lnTo>
                                  <a:lnTo>
                                    <a:pt x="81914" y="62230"/>
                                  </a:lnTo>
                                  <a:lnTo>
                                    <a:pt x="84454" y="56515"/>
                                  </a:lnTo>
                                  <a:lnTo>
                                    <a:pt x="85724" y="50165"/>
                                  </a:lnTo>
                                  <a:lnTo>
                                    <a:pt x="86359" y="43815"/>
                                  </a:lnTo>
                                  <a:lnTo>
                                    <a:pt x="85724" y="39370"/>
                                  </a:lnTo>
                                  <a:lnTo>
                                    <a:pt x="86359" y="34290"/>
                                  </a:lnTo>
                                  <a:close/>
                                </a:path>
                              </a:pathLst>
                            </a:custGeom>
                            <a:solidFill>
                              <a:srgbClr val="EE4D58"/>
                            </a:solidFill>
                            <a:ln>
                              <a:noFill/>
                            </a:ln>
                          </wps:spPr>
                          <wps:bodyPr spcFirstLastPara="1" wrap="square" lIns="91425" tIns="91425" rIns="91425" bIns="91425" anchor="ctr" anchorCtr="0">
                            <a:noAutofit/>
                          </wps:bodyPr>
                        </wps:wsp>
                      </wpg:grpSp>
                    </wpg:grpSp>
                  </wpg:wgp>
                </a:graphicData>
              </a:graphic>
            </wp:anchor>
          </w:drawing>
        </mc:Choice>
        <mc:Fallback>
          <w:pict>
            <v:group id="_x0000_s1028" style="position:absolute;margin-left:441pt;margin-top:566pt;width:40.85pt;height:10.25pt;z-index:-251656192;mso-wrap-distance-left:0;mso-wrap-distance-right:0" coordorigin="50866,37149" coordsize="5187,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">
              <v:group id="Group 6" o:spid="_x0000_s1029" style="position:absolute;left:50866;top:37149;width:5187;height:1301" coordorigin="50866,37142" coordsize="5187,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0" style="position:absolute;left:50866;top:37142;width:5187;height:1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F26E14" w:rsidRDefault="00F26E14">
                        <w:pPr>
                          <w:textDirection w:val="btLr"/>
                        </w:pPr>
                      </w:p>
                    </w:txbxContent>
                  </v:textbox>
                </v:rect>
                <v:group id="Group 8" o:spid="_x0000_s1031" style="position:absolute;left:50866;top:37142;width:5187;height:1308" coordorigin=",-635" coordsize="518775,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2" style="position:absolute;width:5187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F26E14" w:rsidRDefault="00F26E14">
                          <w:pPr>
                            <w:textDirection w:val="btLr"/>
                          </w:pPr>
                        </w:p>
                      </w:txbxContent>
                    </v:textbox>
                  </v:rect>
                  <v:shape id="Freeform 10" o:spid="_x0000_s1033" style="position:absolute;top:-635;width:86359;height:128905;visibility:visible;mso-wrap-style:square;v-text-anchor:middle" coordsize="86359,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" path="m86359,99060r-635,-635l6349,98425,3809,97790r-1905,635l1269,99060r-635,l634,127000r1270,1270l86359,128270r,-29210xm86359,34290l85089,30480,83819,27305,80644,20955,76834,15875,72389,10795,66674,6350,60959,2540,53974,,38734,,30479,1270,26034,3175,20319,5715,18414,8255r-6350,3175l10159,15875,5714,20955r-635,2540l3174,27305,1904,29210r635,1905l,33020r2539,3175l634,38100,,43180r634,5080l1904,54610r,1270l10159,71755r13335,8890l30479,84455r3810,635l38099,85090r6350,635l51434,85090r6350,-1905l64134,80645r5715,-3175l74294,73025r3810,-5080l81914,62230r2540,-5715l85724,50165r635,-6350l85724,39370r635,-5080xe" fillcolor="#ee4d58" stroked="f">
                    <v:path arrowok="t" o:extrusionok="f"/>
                  </v:shape>
                </v:group>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9FD" w:rsidRDefault="001E68E9">
      <w:r>
        <w:separator/>
      </w:r>
    </w:p>
  </w:footnote>
  <w:footnote w:type="continuationSeparator" w:id="0">
    <w:p w:rsidR="004A69FD" w:rsidRDefault="001E6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14" w:rsidRDefault="001E68E9">
    <w:pPr>
      <w:jc w:val="center"/>
    </w:pPr>
    <w:r>
      <w:rPr>
        <w:noProof/>
      </w:rPr>
      <w:drawing>
        <wp:inline distT="114300" distB="114300" distL="114300" distR="114300">
          <wp:extent cx="566738" cy="566738"/>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66738" cy="5667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4"/>
    <w:rsid w:val="00001086"/>
    <w:rsid w:val="001E68E9"/>
    <w:rsid w:val="0033025D"/>
    <w:rsid w:val="00356DD4"/>
    <w:rsid w:val="003A33B8"/>
    <w:rsid w:val="003C1E2D"/>
    <w:rsid w:val="003F42A1"/>
    <w:rsid w:val="00465D65"/>
    <w:rsid w:val="004A69FD"/>
    <w:rsid w:val="005437FF"/>
    <w:rsid w:val="005B726C"/>
    <w:rsid w:val="0079372A"/>
    <w:rsid w:val="007C2ACB"/>
    <w:rsid w:val="00973BE8"/>
    <w:rsid w:val="00AA3E33"/>
    <w:rsid w:val="00B04058"/>
    <w:rsid w:val="00B53CA3"/>
    <w:rsid w:val="00C65300"/>
    <w:rsid w:val="00DA6365"/>
    <w:rsid w:val="00E349E3"/>
    <w:rsid w:val="00EA1DCF"/>
    <w:rsid w:val="00F219A8"/>
    <w:rsid w:val="00F2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6ED3F-5282-4287-AA39-6EF79A0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37"/>
      <w:ind w:left="11573" w:right="111" w:firstLine="209"/>
      <w:jc w:val="right"/>
    </w:pPr>
    <w:rPr>
      <w:b/>
      <w:sz w:val="78"/>
      <w:szCs w:val="7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7C2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ACB"/>
    <w:rPr>
      <w:rFonts w:ascii="Segoe UI" w:hAnsi="Segoe UI" w:cs="Segoe UI"/>
      <w:sz w:val="18"/>
      <w:szCs w:val="18"/>
    </w:rPr>
  </w:style>
  <w:style w:type="paragraph" w:styleId="NoSpacing">
    <w:name w:val="No Spacing"/>
    <w:uiPriority w:val="1"/>
    <w:qFormat/>
    <w:rsid w:val="00C6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West</dc:creator>
  <cp:lastModifiedBy>Hazel Rhymer</cp:lastModifiedBy>
  <cp:revision>2</cp:revision>
  <cp:lastPrinted>2022-01-04T14:54:00Z</cp:lastPrinted>
  <dcterms:created xsi:type="dcterms:W3CDTF">2023-04-25T08:12:00Z</dcterms:created>
  <dcterms:modified xsi:type="dcterms:W3CDTF">2023-04-25T08:12:00Z</dcterms:modified>
</cp:coreProperties>
</file>