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69" w:rsidRPr="0043334D" w:rsidRDefault="00B52F7A">
      <w:pPr>
        <w:rPr>
          <w:rFonts w:ascii="Sassoon Primary Rg" w:hAnsi="Sassoon Primary Rg" w:cstheme="minorHAnsi"/>
          <w:sz w:val="24"/>
          <w:szCs w:val="24"/>
        </w:rPr>
      </w:pPr>
      <w:bookmarkStart w:id="0" w:name="_GoBack"/>
      <w:bookmarkEnd w:id="0"/>
      <w:r w:rsidRPr="0043334D">
        <w:rPr>
          <w:rFonts w:ascii="Sassoon Primary Rg" w:hAnsi="Sassoon Primary Rg" w:cstheme="minorHAnsi"/>
          <w:sz w:val="24"/>
          <w:szCs w:val="24"/>
        </w:rPr>
        <w:t>Dear Parents and Carers,</w:t>
      </w:r>
    </w:p>
    <w:p w:rsidR="00B52F7A" w:rsidRPr="0043334D" w:rsidRDefault="00B52F7A">
      <w:pPr>
        <w:rPr>
          <w:rFonts w:ascii="Sassoon Primary Rg" w:hAnsi="Sassoon Primary Rg" w:cstheme="minorHAnsi"/>
          <w:sz w:val="24"/>
          <w:szCs w:val="24"/>
        </w:rPr>
      </w:pPr>
      <w:r w:rsidRPr="0043334D">
        <w:rPr>
          <w:rFonts w:ascii="Sassoon Primary Rg" w:hAnsi="Sassoon Primary Rg" w:cstheme="minorHAnsi"/>
          <w:sz w:val="24"/>
          <w:szCs w:val="24"/>
        </w:rPr>
        <w:t xml:space="preserve">I hope you are </w:t>
      </w:r>
      <w:r w:rsidR="00886B9B" w:rsidRPr="0043334D">
        <w:rPr>
          <w:rFonts w:ascii="Sassoon Primary Rg" w:hAnsi="Sassoon Primary Rg" w:cstheme="minorHAnsi"/>
          <w:sz w:val="24"/>
          <w:szCs w:val="24"/>
        </w:rPr>
        <w:t xml:space="preserve">all </w:t>
      </w:r>
      <w:r w:rsidRPr="0043334D">
        <w:rPr>
          <w:rFonts w:ascii="Sassoon Primary Rg" w:hAnsi="Sassoon Primary Rg" w:cstheme="minorHAnsi"/>
          <w:sz w:val="24"/>
          <w:szCs w:val="24"/>
        </w:rPr>
        <w:t xml:space="preserve">keeping well and staying safe during this time. </w:t>
      </w:r>
    </w:p>
    <w:p w:rsidR="00B52F7A" w:rsidRPr="0043334D" w:rsidRDefault="00B81CF0">
      <w:pPr>
        <w:rPr>
          <w:rFonts w:ascii="Sassoon Primary Rg" w:hAnsi="Sassoon Primary Rg" w:cstheme="minorHAnsi"/>
          <w:sz w:val="24"/>
          <w:szCs w:val="24"/>
        </w:rPr>
      </w:pPr>
      <w:r w:rsidRPr="0043334D">
        <w:rPr>
          <w:rFonts w:ascii="Sassoon Primary Rg" w:hAnsi="Sassoon Primary Rg" w:cstheme="minorHAnsi"/>
          <w:sz w:val="24"/>
          <w:szCs w:val="24"/>
        </w:rPr>
        <w:t xml:space="preserve">Below are some ideas </w:t>
      </w:r>
      <w:r w:rsidR="00B52F7A" w:rsidRPr="0043334D">
        <w:rPr>
          <w:rFonts w:ascii="Sassoon Primary Rg" w:hAnsi="Sassoon Primary Rg" w:cstheme="minorHAnsi"/>
          <w:sz w:val="24"/>
          <w:szCs w:val="24"/>
        </w:rPr>
        <w:t xml:space="preserve">for learning activities that you </w:t>
      </w:r>
      <w:r w:rsidRPr="0043334D">
        <w:rPr>
          <w:rFonts w:ascii="Sassoon Primary Rg" w:hAnsi="Sassoon Primary Rg" w:cstheme="minorHAnsi"/>
          <w:sz w:val="24"/>
          <w:szCs w:val="24"/>
        </w:rPr>
        <w:t>can</w:t>
      </w:r>
      <w:r w:rsidR="00B52F7A" w:rsidRPr="0043334D">
        <w:rPr>
          <w:rFonts w:ascii="Sassoon Primary Rg" w:hAnsi="Sassoon Primary Rg" w:cstheme="minorHAnsi"/>
          <w:sz w:val="24"/>
          <w:szCs w:val="24"/>
        </w:rPr>
        <w:t xml:space="preserve"> do</w:t>
      </w:r>
      <w:r w:rsidRPr="0043334D">
        <w:rPr>
          <w:rFonts w:ascii="Sassoon Primary Rg" w:hAnsi="Sassoon Primary Rg" w:cstheme="minorHAnsi"/>
          <w:sz w:val="24"/>
          <w:szCs w:val="24"/>
        </w:rPr>
        <w:t xml:space="preserve"> with your children at home related to what </w:t>
      </w:r>
      <w:r w:rsidR="00BD4FB0" w:rsidRPr="0043334D">
        <w:rPr>
          <w:rFonts w:ascii="Sassoon Primary Rg" w:hAnsi="Sassoon Primary Rg" w:cstheme="minorHAnsi"/>
          <w:sz w:val="24"/>
          <w:szCs w:val="24"/>
        </w:rPr>
        <w:t xml:space="preserve">they have </w:t>
      </w:r>
      <w:r w:rsidRPr="0043334D">
        <w:rPr>
          <w:rFonts w:ascii="Sassoon Primary Rg" w:hAnsi="Sassoon Primary Rg" w:cstheme="minorHAnsi"/>
          <w:sz w:val="24"/>
          <w:szCs w:val="24"/>
        </w:rPr>
        <w:t xml:space="preserve">been </w:t>
      </w:r>
      <w:r w:rsidR="00886B9B" w:rsidRPr="0043334D">
        <w:rPr>
          <w:rFonts w:ascii="Sassoon Primary Rg" w:hAnsi="Sassoon Primary Rg" w:cstheme="minorHAnsi"/>
          <w:sz w:val="24"/>
          <w:szCs w:val="24"/>
        </w:rPr>
        <w:t>doing</w:t>
      </w:r>
      <w:r w:rsidRPr="0043334D">
        <w:rPr>
          <w:rFonts w:ascii="Sassoon Primary Rg" w:hAnsi="Sassoon Primary Rg" w:cstheme="minorHAnsi"/>
          <w:sz w:val="24"/>
          <w:szCs w:val="24"/>
        </w:rPr>
        <w:t xml:space="preserve"> this term. Please don’t feel that you have to complete every activity</w:t>
      </w:r>
      <w:r w:rsidR="00BD4FB0" w:rsidRPr="0043334D">
        <w:rPr>
          <w:rFonts w:ascii="Sassoon Primary Rg" w:hAnsi="Sassoon Primary Rg" w:cstheme="minorHAnsi"/>
          <w:sz w:val="24"/>
          <w:szCs w:val="24"/>
        </w:rPr>
        <w:t>, these are just ideas to keep</w:t>
      </w:r>
      <w:r w:rsidR="008D5D77" w:rsidRPr="0043334D">
        <w:rPr>
          <w:rFonts w:ascii="Sassoon Primary Rg" w:hAnsi="Sassoon Primary Rg" w:cstheme="minorHAnsi"/>
          <w:sz w:val="24"/>
          <w:szCs w:val="24"/>
        </w:rPr>
        <w:t xml:space="preserve"> their minds active</w:t>
      </w:r>
      <w:r w:rsidR="00BD4FB0" w:rsidRPr="0043334D">
        <w:rPr>
          <w:rFonts w:ascii="Sassoon Primary Rg" w:hAnsi="Sassoon Primary Rg" w:cstheme="minorHAnsi"/>
          <w:sz w:val="24"/>
          <w:szCs w:val="24"/>
        </w:rPr>
        <w:t xml:space="preserve"> and some fun activities for you to do together</w:t>
      </w:r>
      <w:r w:rsidR="008D5D77" w:rsidRPr="0043334D">
        <w:rPr>
          <w:rFonts w:ascii="Sassoon Primary Rg" w:hAnsi="Sassoon Primary Rg" w:cstheme="minorHAnsi"/>
          <w:sz w:val="24"/>
          <w:szCs w:val="24"/>
        </w:rPr>
        <w:t xml:space="preserve"> - c</w:t>
      </w:r>
      <w:r w:rsidRPr="0043334D">
        <w:rPr>
          <w:rFonts w:ascii="Sassoon Primary Rg" w:hAnsi="Sassoon Primary Rg" w:cstheme="minorHAnsi"/>
          <w:sz w:val="24"/>
          <w:szCs w:val="24"/>
        </w:rPr>
        <w:t xml:space="preserve">hoose the activities that suit your child </w:t>
      </w:r>
      <w:r w:rsidR="008D5D77" w:rsidRPr="0043334D">
        <w:rPr>
          <w:rFonts w:ascii="Sassoon Primary Rg" w:hAnsi="Sassoon Primary Rg" w:cstheme="minorHAnsi"/>
          <w:sz w:val="24"/>
          <w:szCs w:val="24"/>
        </w:rPr>
        <w:t xml:space="preserve">and your family </w:t>
      </w:r>
      <w:r w:rsidR="00BD4FB0" w:rsidRPr="0043334D">
        <w:rPr>
          <w:rFonts w:ascii="Sassoon Primary Rg" w:hAnsi="Sassoon Primary Rg" w:cstheme="minorHAnsi"/>
          <w:sz w:val="24"/>
          <w:szCs w:val="24"/>
        </w:rPr>
        <w:t>best.</w:t>
      </w:r>
    </w:p>
    <w:p w:rsidR="008606EE" w:rsidRPr="0043334D" w:rsidRDefault="008606EE">
      <w:pPr>
        <w:rPr>
          <w:rFonts w:ascii="Sassoon Primary Rg" w:hAnsi="Sassoon Primary Rg" w:cstheme="minorHAnsi"/>
          <w:sz w:val="24"/>
          <w:szCs w:val="24"/>
        </w:rPr>
      </w:pPr>
      <w:r w:rsidRPr="0043334D">
        <w:rPr>
          <w:rFonts w:ascii="Sassoon Primary Rg" w:hAnsi="Sassoon Primary Rg" w:cstheme="minorHAnsi"/>
          <w:sz w:val="24"/>
          <w:szCs w:val="24"/>
        </w:rPr>
        <w:t xml:space="preserve">If you would like, please do send me some pictures of your home learning, I would love to see them. </w:t>
      </w:r>
    </w:p>
    <w:p w:rsidR="004D11FA" w:rsidRPr="0043334D" w:rsidRDefault="008D5D77">
      <w:pPr>
        <w:rPr>
          <w:rFonts w:ascii="Sassoon Primary Rg" w:hAnsi="Sassoon Primary Rg" w:cstheme="minorHAnsi"/>
          <w:sz w:val="24"/>
          <w:szCs w:val="24"/>
        </w:rPr>
      </w:pPr>
      <w:r w:rsidRPr="0043334D">
        <w:rPr>
          <w:rFonts w:ascii="Sassoon Primary Rg" w:hAnsi="Sassoon Primary Rg" w:cstheme="minorHAnsi"/>
          <w:sz w:val="24"/>
          <w:szCs w:val="24"/>
        </w:rPr>
        <w:t>Above all, enjoy this time together and have fun!</w:t>
      </w:r>
    </w:p>
    <w:p w:rsidR="008D5D77" w:rsidRPr="0043334D" w:rsidRDefault="008D5D77">
      <w:pPr>
        <w:rPr>
          <w:rFonts w:ascii="Sassoon Primary Rg" w:hAnsi="Sassoon Primary Rg" w:cstheme="minorHAnsi"/>
          <w:sz w:val="24"/>
          <w:szCs w:val="24"/>
        </w:rPr>
      </w:pPr>
      <w:r w:rsidRPr="0043334D">
        <w:rPr>
          <w:rFonts w:ascii="Sassoon Primary Rg" w:hAnsi="Sassoon Primary Rg" w:cstheme="minorHAnsi"/>
          <w:sz w:val="24"/>
          <w:szCs w:val="24"/>
        </w:rPr>
        <w:t>All the best,</w:t>
      </w:r>
    </w:p>
    <w:p w:rsidR="00A01268" w:rsidRPr="0043334D" w:rsidRDefault="00A01268">
      <w:pPr>
        <w:rPr>
          <w:rFonts w:ascii="Sassoon Primary Rg" w:hAnsi="Sassoon Primary Rg" w:cstheme="minorHAnsi"/>
          <w:sz w:val="24"/>
          <w:szCs w:val="24"/>
        </w:rPr>
      </w:pPr>
      <w:r w:rsidRPr="0043334D">
        <w:rPr>
          <w:rFonts w:ascii="Sassoon Primary Rg" w:hAnsi="Sassoon Primary Rg" w:cstheme="minorHAnsi"/>
          <w:sz w:val="24"/>
          <w:szCs w:val="24"/>
        </w:rPr>
        <w:t>Miss Beaven and Bramblings Team.</w:t>
      </w:r>
    </w:p>
    <w:tbl>
      <w:tblPr>
        <w:tblStyle w:val="TableGrid"/>
        <w:tblpPr w:leftFromText="180" w:rightFromText="180" w:vertAnchor="page" w:horzAnchor="margin" w:tblpY="675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11FA" w:rsidRPr="0043334D" w:rsidTr="004D11FA">
        <w:tc>
          <w:tcPr>
            <w:tcW w:w="9016" w:type="dxa"/>
            <w:shd w:val="clear" w:color="auto" w:fill="ED7D31" w:themeFill="accent2"/>
          </w:tcPr>
          <w:p w:rsidR="004D11FA" w:rsidRPr="0043334D" w:rsidRDefault="004D11FA" w:rsidP="00E813D5">
            <w:pPr>
              <w:jc w:val="center"/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32"/>
                <w:szCs w:val="24"/>
              </w:rPr>
              <w:t>Phonics</w:t>
            </w:r>
          </w:p>
        </w:tc>
      </w:tr>
      <w:tr w:rsidR="004D11FA" w:rsidRPr="0043334D" w:rsidTr="004D11FA">
        <w:tc>
          <w:tcPr>
            <w:tcW w:w="9016" w:type="dxa"/>
          </w:tcPr>
          <w:p w:rsidR="004D11FA" w:rsidRPr="0043334D" w:rsidRDefault="004D11FA" w:rsidP="004D11FA">
            <w:pPr>
              <w:pStyle w:val="ListParagraph"/>
              <w:numPr>
                <w:ilvl w:val="0"/>
                <w:numId w:val="18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>Listen to our phonics songs</w:t>
            </w:r>
          </w:p>
          <w:p w:rsidR="004D11FA" w:rsidRPr="0043334D" w:rsidRDefault="00F54CD7" w:rsidP="004D11FA">
            <w:pPr>
              <w:pStyle w:val="ListParagraph"/>
              <w:numPr>
                <w:ilvl w:val="1"/>
                <w:numId w:val="18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hyperlink r:id="rId5" w:history="1">
              <w:r w:rsidR="004D11FA" w:rsidRPr="0043334D">
                <w:rPr>
                  <w:rStyle w:val="Hyperlink"/>
                  <w:rFonts w:ascii="Sassoon Primary Rg" w:hAnsi="Sassoon Primary Rg" w:cstheme="minorHAnsi"/>
                  <w:sz w:val="24"/>
                  <w:szCs w:val="24"/>
                </w:rPr>
                <w:t>https://www.youtube.com/watch?v=ffeZXPtTGC4</w:t>
              </w:r>
            </w:hyperlink>
            <w:r w:rsidR="00E813D5"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(Phonics song 2)</w:t>
            </w:r>
          </w:p>
          <w:p w:rsidR="004D11FA" w:rsidRPr="0043334D" w:rsidRDefault="00F54CD7" w:rsidP="004D11FA">
            <w:pPr>
              <w:pStyle w:val="ListParagraph"/>
              <w:numPr>
                <w:ilvl w:val="1"/>
                <w:numId w:val="18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hyperlink r:id="rId6" w:history="1">
              <w:r w:rsidR="004D11FA" w:rsidRPr="0043334D">
                <w:rPr>
                  <w:rStyle w:val="Hyperlink"/>
                  <w:rFonts w:ascii="Sassoon Primary Rg" w:hAnsi="Sassoon Primary Rg" w:cstheme="minorHAnsi"/>
                  <w:sz w:val="24"/>
                  <w:szCs w:val="24"/>
                </w:rPr>
                <w:t>https://www.youtube.com/watch?v=1Qpn2839Kro</w:t>
              </w:r>
            </w:hyperlink>
            <w:r w:rsidR="00E813D5"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(Jolly Phonics)</w:t>
            </w:r>
          </w:p>
          <w:p w:rsidR="004D11FA" w:rsidRPr="0043334D" w:rsidRDefault="00F54CD7" w:rsidP="004D11FA">
            <w:pPr>
              <w:pStyle w:val="ListParagraph"/>
              <w:numPr>
                <w:ilvl w:val="1"/>
                <w:numId w:val="18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hyperlink r:id="rId7" w:history="1">
              <w:r w:rsidR="004D11FA" w:rsidRPr="0043334D">
                <w:rPr>
                  <w:rStyle w:val="Hyperlink"/>
                  <w:rFonts w:ascii="Sassoon Primary Rg" w:hAnsi="Sassoon Primary Rg" w:cstheme="minorHAnsi"/>
                  <w:sz w:val="24"/>
                  <w:szCs w:val="24"/>
                </w:rPr>
                <w:t>https://www.youtube.com/watch?v=XLSci30haL8</w:t>
              </w:r>
            </w:hyperlink>
            <w:r w:rsidR="00E813D5"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(ABC Song)</w:t>
            </w:r>
          </w:p>
          <w:p w:rsidR="004D11FA" w:rsidRPr="0043334D" w:rsidRDefault="004D11FA" w:rsidP="004D11FA">
            <w:pPr>
              <w:pStyle w:val="ListParagraph"/>
              <w:numPr>
                <w:ilvl w:val="0"/>
                <w:numId w:val="18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>Alphablocks is also great for video based learning</w:t>
            </w:r>
          </w:p>
          <w:p w:rsidR="004D11FA" w:rsidRPr="0043334D" w:rsidRDefault="00F54CD7" w:rsidP="004D11FA">
            <w:pPr>
              <w:pStyle w:val="ListParagraph"/>
              <w:numPr>
                <w:ilvl w:val="1"/>
                <w:numId w:val="18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hyperlink r:id="rId8" w:history="1">
              <w:r w:rsidR="004D11FA" w:rsidRPr="0043334D">
                <w:rPr>
                  <w:rStyle w:val="Hyperlink"/>
                  <w:rFonts w:ascii="Sassoon Primary Rg" w:hAnsi="Sassoon Primary Rg" w:cstheme="minorHAnsi"/>
                  <w:sz w:val="24"/>
                  <w:szCs w:val="24"/>
                </w:rPr>
                <w:t>https://www.youtube.com/watch?v=w9zLaORHG1U</w:t>
              </w:r>
            </w:hyperlink>
          </w:p>
          <w:p w:rsidR="004D11FA" w:rsidRPr="0043334D" w:rsidRDefault="004D11FA" w:rsidP="004D11FA">
            <w:pPr>
              <w:pStyle w:val="ListParagraph"/>
              <w:numPr>
                <w:ilvl w:val="0"/>
                <w:numId w:val="18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>Bug Club reading – log on to Bug Club and access the allocated books for their reading level and other books they may enjoy.</w:t>
            </w:r>
          </w:p>
          <w:p w:rsidR="004D11FA" w:rsidRPr="0043334D" w:rsidRDefault="004D11FA" w:rsidP="004D11FA">
            <w:pPr>
              <w:pStyle w:val="ListParagraph"/>
              <w:numPr>
                <w:ilvl w:val="0"/>
                <w:numId w:val="18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>Go for a phonics hunt around the house, the garden or on a walk to spot things beginning with each letter of the alphabet (see sheet below).</w:t>
            </w:r>
          </w:p>
          <w:p w:rsidR="004D11FA" w:rsidRPr="0043334D" w:rsidRDefault="004D11FA" w:rsidP="004D11FA">
            <w:pPr>
              <w:pStyle w:val="ListParagraph"/>
              <w:numPr>
                <w:ilvl w:val="0"/>
                <w:numId w:val="18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>Make some play dough and then practice forming letters with the dough (see recipe below)</w:t>
            </w:r>
          </w:p>
          <w:p w:rsidR="00193A83" w:rsidRPr="0043334D" w:rsidRDefault="004D11FA" w:rsidP="00193A83">
            <w:pPr>
              <w:pStyle w:val="ListParagraph"/>
              <w:numPr>
                <w:ilvl w:val="0"/>
                <w:numId w:val="18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>Practice CVC (consonant, vowel, consonant) words, recognising the letters, blending them together to read them and write them. E.g. cat, hen, pat, van, bun, sit (see sheet for more examples).</w:t>
            </w:r>
          </w:p>
        </w:tc>
      </w:tr>
      <w:tr w:rsidR="001A058E" w:rsidRPr="0043334D" w:rsidTr="001A058E">
        <w:tc>
          <w:tcPr>
            <w:tcW w:w="9016" w:type="dxa"/>
            <w:shd w:val="clear" w:color="auto" w:fill="FFFF00"/>
          </w:tcPr>
          <w:p w:rsidR="001A058E" w:rsidRPr="0043334D" w:rsidRDefault="001A058E" w:rsidP="00E813D5">
            <w:pPr>
              <w:jc w:val="center"/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32"/>
                <w:szCs w:val="24"/>
              </w:rPr>
              <w:t>English</w:t>
            </w:r>
          </w:p>
        </w:tc>
      </w:tr>
      <w:tr w:rsidR="001A058E" w:rsidRPr="0043334D" w:rsidTr="001A058E">
        <w:tc>
          <w:tcPr>
            <w:tcW w:w="9016" w:type="dxa"/>
            <w:shd w:val="clear" w:color="auto" w:fill="auto"/>
          </w:tcPr>
          <w:p w:rsidR="00764A71" w:rsidRPr="0043334D" w:rsidRDefault="00764A71" w:rsidP="00764A7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>Practice writing their name/matching letters of name/overwriting name</w:t>
            </w:r>
          </w:p>
          <w:p w:rsidR="001A058E" w:rsidRPr="0043334D" w:rsidRDefault="001A058E" w:rsidP="001A058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>Watch the stories we have been doing for our Theme ‘Out and About’</w:t>
            </w:r>
          </w:p>
          <w:p w:rsidR="001A058E" w:rsidRPr="0043334D" w:rsidRDefault="00F54CD7" w:rsidP="001A058E">
            <w:pPr>
              <w:pStyle w:val="ListParagraph"/>
              <w:numPr>
                <w:ilvl w:val="1"/>
                <w:numId w:val="6"/>
              </w:numPr>
              <w:spacing w:after="160" w:line="259" w:lineRule="auto"/>
              <w:rPr>
                <w:rFonts w:ascii="Sassoon Primary Rg" w:hAnsi="Sassoon Primary Rg" w:cstheme="minorHAnsi"/>
                <w:sz w:val="24"/>
                <w:szCs w:val="24"/>
              </w:rPr>
            </w:pPr>
            <w:hyperlink r:id="rId9" w:history="1">
              <w:r w:rsidR="001A058E" w:rsidRPr="0043334D">
                <w:rPr>
                  <w:rStyle w:val="Hyperlink"/>
                  <w:rFonts w:ascii="Sassoon Primary Rg" w:hAnsi="Sassoon Primary Rg" w:cstheme="minorHAnsi"/>
                  <w:sz w:val="24"/>
                  <w:szCs w:val="24"/>
                </w:rPr>
                <w:t>https://www.youtube.com/watch?v=s8sUPpPc8Ws</w:t>
              </w:r>
            </w:hyperlink>
            <w:r w:rsidR="001A058E"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(Gruffalo)</w:t>
            </w:r>
          </w:p>
          <w:p w:rsidR="00A01268" w:rsidRPr="0043334D" w:rsidRDefault="00F54CD7" w:rsidP="00A01268">
            <w:pPr>
              <w:pStyle w:val="ListParagraph"/>
              <w:numPr>
                <w:ilvl w:val="1"/>
                <w:numId w:val="6"/>
              </w:numPr>
              <w:spacing w:after="160" w:line="259" w:lineRule="auto"/>
              <w:rPr>
                <w:rFonts w:ascii="Sassoon Primary Rg" w:hAnsi="Sassoon Primary Rg" w:cstheme="minorHAnsi"/>
                <w:sz w:val="24"/>
                <w:szCs w:val="24"/>
              </w:rPr>
            </w:pPr>
            <w:hyperlink r:id="rId10" w:history="1">
              <w:r w:rsidR="00A01268" w:rsidRPr="0043334D">
                <w:rPr>
                  <w:rStyle w:val="Hyperlink"/>
                  <w:rFonts w:ascii="Sassoon Primary Rg" w:hAnsi="Sassoon Primary Rg" w:cstheme="minorHAnsi"/>
                  <w:sz w:val="24"/>
                  <w:szCs w:val="24"/>
                </w:rPr>
                <w:t>https://www.youtube.com/watch?v=0gyI6ykDwds</w:t>
              </w:r>
            </w:hyperlink>
            <w:r w:rsidR="00A01268"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(We’re Going on a Bear Hunt)</w:t>
            </w:r>
          </w:p>
          <w:p w:rsidR="001A058E" w:rsidRPr="0043334D" w:rsidRDefault="001A058E" w:rsidP="001A058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>Can they retell and act out the stories?</w:t>
            </w:r>
          </w:p>
          <w:p w:rsidR="001A058E" w:rsidRPr="0043334D" w:rsidRDefault="001A058E" w:rsidP="001A058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>Can they make their own sensory story? E.g.</w:t>
            </w:r>
            <w:r w:rsidR="00764A71"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setting up a bear hunt in your house/garden</w:t>
            </w:r>
          </w:p>
          <w:p w:rsidR="00A01268" w:rsidRPr="0043334D" w:rsidRDefault="001A058E" w:rsidP="00764A7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Can </w:t>
            </w:r>
            <w:r w:rsidR="00985666" w:rsidRPr="0043334D">
              <w:rPr>
                <w:rFonts w:ascii="Sassoon Primary Rg" w:hAnsi="Sassoon Primary Rg" w:cstheme="minorHAnsi"/>
                <w:sz w:val="24"/>
                <w:szCs w:val="24"/>
              </w:rPr>
              <w:t>they</w:t>
            </w: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draw the characters</w:t>
            </w:r>
            <w:r w:rsidR="00222CE0" w:rsidRPr="0043334D">
              <w:rPr>
                <w:rFonts w:ascii="Sassoon Primary Rg" w:hAnsi="Sassoon Primary Rg" w:cstheme="minorHAnsi"/>
                <w:sz w:val="24"/>
                <w:szCs w:val="24"/>
              </w:rPr>
              <w:t>/make characters from play dough</w:t>
            </w: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>?</w:t>
            </w:r>
          </w:p>
          <w:p w:rsidR="00193A83" w:rsidRPr="0043334D" w:rsidRDefault="00886B9B" w:rsidP="00193A8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Can they write/say any key words from the story? </w:t>
            </w:r>
          </w:p>
          <w:p w:rsidR="00193A83" w:rsidRPr="0043334D" w:rsidRDefault="00193A83" w:rsidP="00193A8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Other great stories can be found on Barefoot Books </w:t>
            </w:r>
            <w:r w:rsidRPr="0043334D">
              <w:rPr>
                <w:rFonts w:ascii="Sassoon Primary Rg" w:hAnsi="Sassoon Primary Rg"/>
              </w:rPr>
              <w:t xml:space="preserve"> </w:t>
            </w:r>
          </w:p>
          <w:p w:rsidR="00193A83" w:rsidRPr="0043334D" w:rsidRDefault="00F54CD7" w:rsidP="00193A83">
            <w:pPr>
              <w:pStyle w:val="ListParagraph"/>
              <w:numPr>
                <w:ilvl w:val="1"/>
                <w:numId w:val="6"/>
              </w:numPr>
              <w:spacing w:after="160" w:line="259" w:lineRule="auto"/>
              <w:rPr>
                <w:rFonts w:ascii="Sassoon Primary Rg" w:hAnsi="Sassoon Primary Rg" w:cstheme="minorHAnsi"/>
                <w:sz w:val="24"/>
                <w:szCs w:val="24"/>
              </w:rPr>
            </w:pPr>
            <w:hyperlink r:id="rId11" w:history="1">
              <w:r w:rsidR="00193A83" w:rsidRPr="0043334D">
                <w:rPr>
                  <w:rStyle w:val="Hyperlink"/>
                  <w:rFonts w:ascii="Sassoon Primary Rg" w:hAnsi="Sassoon Primary Rg" w:cstheme="minorHAnsi"/>
                  <w:sz w:val="24"/>
                  <w:szCs w:val="24"/>
                </w:rPr>
                <w:t>https://www.youtube.com/user/barefootbooks</w:t>
              </w:r>
            </w:hyperlink>
          </w:p>
        </w:tc>
      </w:tr>
      <w:tr w:rsidR="00A01268" w:rsidRPr="0043334D" w:rsidTr="00A01268">
        <w:tc>
          <w:tcPr>
            <w:tcW w:w="9016" w:type="dxa"/>
            <w:shd w:val="clear" w:color="auto" w:fill="00B0F0"/>
          </w:tcPr>
          <w:p w:rsidR="00A01268" w:rsidRPr="0043334D" w:rsidRDefault="00A01268" w:rsidP="00E813D5">
            <w:pPr>
              <w:jc w:val="center"/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32"/>
                <w:szCs w:val="24"/>
              </w:rPr>
              <w:lastRenderedPageBreak/>
              <w:t>Maths</w:t>
            </w:r>
          </w:p>
        </w:tc>
      </w:tr>
      <w:tr w:rsidR="00A01268" w:rsidRPr="0043334D" w:rsidTr="00A01268">
        <w:tc>
          <w:tcPr>
            <w:tcW w:w="9016" w:type="dxa"/>
            <w:shd w:val="clear" w:color="auto" w:fill="auto"/>
          </w:tcPr>
          <w:p w:rsidR="00321A60" w:rsidRPr="0043334D" w:rsidRDefault="00321A60" w:rsidP="00321A60">
            <w:pPr>
              <w:rPr>
                <w:rFonts w:ascii="Sassoon Primary Rg" w:hAnsi="Sassoon Primary Rg" w:cstheme="minorHAnsi"/>
                <w:b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b/>
                <w:sz w:val="24"/>
                <w:szCs w:val="24"/>
              </w:rPr>
              <w:t>Number</w:t>
            </w:r>
          </w:p>
          <w:p w:rsidR="00321A60" w:rsidRPr="0043334D" w:rsidRDefault="00321A60" w:rsidP="00321A60">
            <w:pPr>
              <w:pStyle w:val="ListParagraph"/>
              <w:numPr>
                <w:ilvl w:val="0"/>
                <w:numId w:val="9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>Listen to our number songs</w:t>
            </w:r>
          </w:p>
          <w:p w:rsidR="00321A60" w:rsidRPr="0043334D" w:rsidRDefault="00F54CD7" w:rsidP="00E813D5">
            <w:pPr>
              <w:pStyle w:val="ListParagraph"/>
              <w:numPr>
                <w:ilvl w:val="1"/>
                <w:numId w:val="9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hyperlink r:id="rId12" w:history="1">
              <w:r w:rsidR="00E813D5" w:rsidRPr="0043334D">
                <w:rPr>
                  <w:rStyle w:val="Hyperlink"/>
                  <w:rFonts w:ascii="Sassoon Primary Rg" w:hAnsi="Sassoon Primary Rg" w:cstheme="minorHAnsi"/>
                  <w:sz w:val="24"/>
                  <w:szCs w:val="24"/>
                </w:rPr>
                <w:t>https://www.youtube.com/watch?v=TdDypyS_5zE</w:t>
              </w:r>
            </w:hyperlink>
            <w:r w:rsidR="00E813D5"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(10 in </w:t>
            </w:r>
            <w:r w:rsidR="005E432F" w:rsidRPr="0043334D">
              <w:rPr>
                <w:rFonts w:ascii="Sassoon Primary Rg" w:hAnsi="Sassoon Primary Rg" w:cstheme="minorHAnsi"/>
                <w:sz w:val="24"/>
                <w:szCs w:val="24"/>
              </w:rPr>
              <w:t>the Bed</w:t>
            </w:r>
            <w:r w:rsidR="00E813D5" w:rsidRPr="0043334D">
              <w:rPr>
                <w:rFonts w:ascii="Sassoon Primary Rg" w:hAnsi="Sassoon Primary Rg" w:cstheme="minorHAnsi"/>
                <w:sz w:val="24"/>
                <w:szCs w:val="24"/>
              </w:rPr>
              <w:t>)</w:t>
            </w:r>
          </w:p>
          <w:p w:rsidR="00E813D5" w:rsidRPr="0043334D" w:rsidRDefault="00F54CD7" w:rsidP="005E432F">
            <w:pPr>
              <w:pStyle w:val="ListParagraph"/>
              <w:numPr>
                <w:ilvl w:val="1"/>
                <w:numId w:val="9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hyperlink r:id="rId13" w:history="1">
              <w:r w:rsidR="005E432F" w:rsidRPr="0043334D">
                <w:rPr>
                  <w:rStyle w:val="Hyperlink"/>
                  <w:rFonts w:ascii="Sassoon Primary Rg" w:hAnsi="Sassoon Primary Rg" w:cstheme="minorHAnsi"/>
                  <w:sz w:val="24"/>
                  <w:szCs w:val="24"/>
                </w:rPr>
                <w:t>https://www.youtube.com/watch?v=x_I2ysM0w0g</w:t>
              </w:r>
            </w:hyperlink>
            <w:r w:rsidR="005E432F"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(5 Little Firemen) </w:t>
            </w:r>
          </w:p>
          <w:p w:rsidR="005E432F" w:rsidRPr="0043334D" w:rsidRDefault="00F54CD7" w:rsidP="005E432F">
            <w:pPr>
              <w:pStyle w:val="ListParagraph"/>
              <w:numPr>
                <w:ilvl w:val="1"/>
                <w:numId w:val="9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hyperlink r:id="rId14" w:history="1">
              <w:r w:rsidR="005E432F" w:rsidRPr="0043334D">
                <w:rPr>
                  <w:rStyle w:val="Hyperlink"/>
                  <w:rFonts w:ascii="Sassoon Primary Rg" w:hAnsi="Sassoon Primary Rg" w:cstheme="minorHAnsi"/>
                  <w:sz w:val="24"/>
                  <w:szCs w:val="24"/>
                </w:rPr>
                <w:t>https://www.youtube.com/watch?v=D0Ajq682yrA</w:t>
              </w:r>
            </w:hyperlink>
            <w:r w:rsidR="005E432F"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(Count 1-20)</w:t>
            </w:r>
          </w:p>
          <w:p w:rsidR="00A01268" w:rsidRPr="0043334D" w:rsidRDefault="00A01268" w:rsidP="00A0126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>Go for a number hunt to see which numbers you</w:t>
            </w:r>
            <w:r w:rsidR="00653B22"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can spot out and about, can they</w:t>
            </w: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recognise numerals on houses, on signs? Can they</w:t>
            </w:r>
            <w:r w:rsidR="00653B22"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write down the numbers as they</w:t>
            </w: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see them?</w:t>
            </w:r>
          </w:p>
          <w:p w:rsidR="00A01268" w:rsidRPr="0043334D" w:rsidRDefault="00A01268" w:rsidP="00A0126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>Practice forming numbers with play dough – what numbers can they make?</w:t>
            </w:r>
          </w:p>
          <w:p w:rsidR="00A01268" w:rsidRPr="0043334D" w:rsidRDefault="00A01268" w:rsidP="00A01268">
            <w:pPr>
              <w:rPr>
                <w:rFonts w:ascii="Sassoon Primary Rg" w:hAnsi="Sassoon Primary Rg" w:cstheme="minorHAnsi"/>
                <w:b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b/>
                <w:sz w:val="24"/>
                <w:szCs w:val="24"/>
              </w:rPr>
              <w:t>Fractions</w:t>
            </w:r>
          </w:p>
          <w:p w:rsidR="00A01268" w:rsidRPr="0043334D" w:rsidRDefault="00A01268" w:rsidP="00A0126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Fraction fruit – encouraging children to </w:t>
            </w:r>
            <w:r w:rsidR="005B0CEC" w:rsidRPr="0043334D">
              <w:rPr>
                <w:rFonts w:ascii="Sassoon Primary Rg" w:hAnsi="Sassoon Primary Rg" w:cstheme="minorHAnsi"/>
                <w:sz w:val="24"/>
                <w:szCs w:val="24"/>
              </w:rPr>
              <w:t>watch</w:t>
            </w: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you cutting fruit into halves and quarters and</w:t>
            </w:r>
            <w:r w:rsidR="00012F06"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support them to</w:t>
            </w: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</w:t>
            </w:r>
            <w:r w:rsidR="00012F06" w:rsidRPr="0043334D">
              <w:rPr>
                <w:rFonts w:ascii="Sassoon Primary Rg" w:hAnsi="Sassoon Primary Rg" w:cstheme="minorHAnsi"/>
                <w:sz w:val="24"/>
                <w:szCs w:val="24"/>
              </w:rPr>
              <w:t>ask for their</w:t>
            </w: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fruit </w:t>
            </w:r>
            <w:r w:rsidR="00012F06" w:rsidRPr="0043334D">
              <w:rPr>
                <w:rFonts w:ascii="Sassoon Primary Rg" w:hAnsi="Sassoon Primary Rg" w:cstheme="minorHAnsi"/>
                <w:sz w:val="24"/>
                <w:szCs w:val="24"/>
              </w:rPr>
              <w:t>using these terms</w:t>
            </w:r>
          </w:p>
          <w:p w:rsidR="005B0CEC" w:rsidRPr="0043334D" w:rsidRDefault="005B0CEC" w:rsidP="00A0126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>Can they match the halves</w:t>
            </w:r>
            <w:r w:rsidR="007F22C7"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and quarters</w:t>
            </w: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of fruit </w:t>
            </w:r>
            <w:r w:rsidR="007F22C7" w:rsidRPr="0043334D">
              <w:rPr>
                <w:rFonts w:ascii="Sassoon Primary Rg" w:hAnsi="Sassoon Primary Rg" w:cstheme="minorHAnsi"/>
                <w:sz w:val="24"/>
                <w:szCs w:val="24"/>
              </w:rPr>
              <w:t>together</w:t>
            </w:r>
          </w:p>
          <w:p w:rsidR="00A01268" w:rsidRPr="0043334D" w:rsidRDefault="00A01268" w:rsidP="00A0126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Use play dough to make pizza and cut this into </w:t>
            </w:r>
            <w:r w:rsidR="00A50859" w:rsidRPr="0043334D">
              <w:rPr>
                <w:rFonts w:ascii="Sassoon Primary Rg" w:hAnsi="Sassoon Primary Rg" w:cstheme="minorHAnsi"/>
                <w:sz w:val="24"/>
                <w:szCs w:val="24"/>
              </w:rPr>
              <w:t>halves and quarters. Count the different toppings you add!</w:t>
            </w:r>
          </w:p>
          <w:p w:rsidR="00A01268" w:rsidRPr="0043334D" w:rsidRDefault="00A01268" w:rsidP="00A01268">
            <w:pPr>
              <w:rPr>
                <w:rFonts w:ascii="Sassoon Primary Rg" w:hAnsi="Sassoon Primary Rg" w:cstheme="minorHAnsi"/>
                <w:b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b/>
                <w:sz w:val="24"/>
                <w:szCs w:val="24"/>
              </w:rPr>
              <w:t>Measurement</w:t>
            </w:r>
          </w:p>
          <w:p w:rsidR="00A01268" w:rsidRPr="0043334D" w:rsidRDefault="00A01268" w:rsidP="00A0126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Explore capacity using a washing up bowl filled with water and some empty vessels (cups, jugs, empty bottles). Practice pouring and using language full, half-full, empty. </w:t>
            </w:r>
          </w:p>
          <w:p w:rsidR="00A01268" w:rsidRPr="0043334D" w:rsidRDefault="00A01268" w:rsidP="00A0126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>Make towers using Lego/Duplo, cushions, books, which is taller which is shorter?</w:t>
            </w:r>
          </w:p>
          <w:p w:rsidR="00A01268" w:rsidRPr="0043334D" w:rsidRDefault="00A01268" w:rsidP="00A0126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>Measure everybody in the house against a wall! Who is the tallest, who is the shortest?</w:t>
            </w:r>
          </w:p>
          <w:p w:rsidR="00E813D5" w:rsidRPr="0043334D" w:rsidRDefault="00A01268" w:rsidP="00E813D5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Can </w:t>
            </w:r>
            <w:r w:rsidR="00A50859" w:rsidRPr="0043334D">
              <w:rPr>
                <w:rFonts w:ascii="Sassoon Primary Rg" w:hAnsi="Sassoon Primary Rg" w:cstheme="minorHAnsi"/>
                <w:sz w:val="24"/>
                <w:szCs w:val="24"/>
              </w:rPr>
              <w:t>they</w:t>
            </w: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find objects around the house that are heavy? Objects that are light?</w:t>
            </w:r>
          </w:p>
        </w:tc>
      </w:tr>
      <w:tr w:rsidR="00A01268" w:rsidRPr="0043334D" w:rsidTr="00A01268">
        <w:tc>
          <w:tcPr>
            <w:tcW w:w="9016" w:type="dxa"/>
            <w:shd w:val="clear" w:color="auto" w:fill="92D050"/>
          </w:tcPr>
          <w:p w:rsidR="00A01268" w:rsidRPr="0043334D" w:rsidRDefault="00A01268" w:rsidP="00E813D5">
            <w:pPr>
              <w:jc w:val="center"/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32"/>
                <w:szCs w:val="24"/>
              </w:rPr>
              <w:t>Theme</w:t>
            </w:r>
            <w:r w:rsidR="00A50859" w:rsidRPr="0043334D">
              <w:rPr>
                <w:rFonts w:ascii="Sassoon Primary Rg" w:hAnsi="Sassoon Primary Rg" w:cstheme="minorHAnsi"/>
                <w:sz w:val="32"/>
                <w:szCs w:val="24"/>
              </w:rPr>
              <w:t xml:space="preserve"> (Out &amp; About)</w:t>
            </w:r>
          </w:p>
        </w:tc>
      </w:tr>
      <w:tr w:rsidR="00A01268" w:rsidRPr="0043334D" w:rsidTr="00A01268">
        <w:tc>
          <w:tcPr>
            <w:tcW w:w="9016" w:type="dxa"/>
            <w:shd w:val="clear" w:color="auto" w:fill="auto"/>
          </w:tcPr>
          <w:p w:rsidR="00A01268" w:rsidRPr="0043334D" w:rsidRDefault="00F14F29" w:rsidP="00F14F29">
            <w:pPr>
              <w:pStyle w:val="ListParagraph"/>
              <w:numPr>
                <w:ilvl w:val="0"/>
                <w:numId w:val="9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Identifying the weather outside each day and keeping a record of this </w:t>
            </w:r>
            <w:r w:rsidR="00265655" w:rsidRPr="0043334D">
              <w:rPr>
                <w:rFonts w:ascii="Sassoon Primary Rg" w:hAnsi="Sassoon Primary Rg" w:cstheme="minorHAnsi"/>
                <w:sz w:val="24"/>
                <w:szCs w:val="24"/>
              </w:rPr>
              <w:t>using sheet below</w:t>
            </w:r>
            <w:r w:rsidR="00A50859" w:rsidRPr="0043334D">
              <w:rPr>
                <w:rFonts w:ascii="Sassoon Primary Rg" w:hAnsi="Sassoon Primary Rg" w:cstheme="minorHAnsi"/>
                <w:sz w:val="24"/>
                <w:szCs w:val="24"/>
              </w:rPr>
              <w:t>. You could listen</w:t>
            </w:r>
            <w:r w:rsidR="007A2AFC"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to our weather song </w:t>
            </w:r>
            <w:r w:rsidR="00A50859" w:rsidRPr="0043334D">
              <w:rPr>
                <w:rFonts w:ascii="Sassoon Primary Rg" w:hAnsi="Sassoon Primary Rg" w:cstheme="minorHAnsi"/>
                <w:sz w:val="24"/>
                <w:szCs w:val="24"/>
              </w:rPr>
              <w:t>before doing this!</w:t>
            </w:r>
          </w:p>
          <w:p w:rsidR="00193A83" w:rsidRPr="0043334D" w:rsidRDefault="00F54CD7" w:rsidP="00193A83">
            <w:pPr>
              <w:pStyle w:val="ListParagraph"/>
              <w:numPr>
                <w:ilvl w:val="1"/>
                <w:numId w:val="9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hyperlink r:id="rId15" w:history="1">
              <w:r w:rsidR="00193A83" w:rsidRPr="0043334D">
                <w:rPr>
                  <w:rStyle w:val="Hyperlink"/>
                  <w:rFonts w:ascii="Sassoon Primary Rg" w:hAnsi="Sassoon Primary Rg" w:cstheme="minorHAnsi"/>
                  <w:sz w:val="24"/>
                  <w:szCs w:val="24"/>
                </w:rPr>
                <w:t>https://www.youtube.com/watch?v=rD6FRDd9Hew</w:t>
              </w:r>
            </w:hyperlink>
          </w:p>
          <w:p w:rsidR="00A50859" w:rsidRPr="0043334D" w:rsidRDefault="007408DB" w:rsidP="00A50859">
            <w:pPr>
              <w:pStyle w:val="ListParagraph"/>
              <w:numPr>
                <w:ilvl w:val="0"/>
                <w:numId w:val="9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Look at different types of transport </w:t>
            </w:r>
            <w:r w:rsidR="00A50859"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that you might see out and about </w:t>
            </w: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>with</w:t>
            </w:r>
            <w:r w:rsidR="00A50859"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the</w:t>
            </w: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help of Journey Home from Grandpas Story</w:t>
            </w:r>
            <w:r w:rsidR="00A50859" w:rsidRPr="0043334D">
              <w:rPr>
                <w:rFonts w:ascii="Sassoon Primary Rg" w:hAnsi="Sassoon Primary Rg"/>
              </w:rPr>
              <w:t xml:space="preserve"> </w:t>
            </w:r>
          </w:p>
          <w:p w:rsidR="00A50859" w:rsidRPr="0043334D" w:rsidRDefault="00F54CD7" w:rsidP="00A50859">
            <w:pPr>
              <w:pStyle w:val="ListParagraph"/>
              <w:numPr>
                <w:ilvl w:val="1"/>
                <w:numId w:val="9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hyperlink r:id="rId16" w:history="1">
              <w:r w:rsidR="00A50859" w:rsidRPr="0043334D">
                <w:rPr>
                  <w:rStyle w:val="Hyperlink"/>
                  <w:rFonts w:ascii="Sassoon Primary Rg" w:hAnsi="Sassoon Primary Rg" w:cstheme="minorHAnsi"/>
                  <w:sz w:val="24"/>
                  <w:szCs w:val="24"/>
                </w:rPr>
                <w:t>https://www.youtube.com/watch?v=wKcrsv_t8Ko</w:t>
              </w:r>
            </w:hyperlink>
          </w:p>
          <w:p w:rsidR="007408DB" w:rsidRPr="0043334D" w:rsidRDefault="007408DB" w:rsidP="00A50859">
            <w:pPr>
              <w:pStyle w:val="ListParagraph"/>
              <w:numPr>
                <w:ilvl w:val="0"/>
                <w:numId w:val="9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Can they be supported to make their own ‘yellow car’ </w:t>
            </w:r>
            <w:r w:rsidR="00C34060"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or ‘orange truck’ </w:t>
            </w: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>using instructions below?</w:t>
            </w:r>
            <w:r w:rsidR="00A50859"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</w:t>
            </w:r>
          </w:p>
          <w:p w:rsidR="00193A83" w:rsidRPr="0043334D" w:rsidRDefault="00ED66DD" w:rsidP="00193A83">
            <w:pPr>
              <w:rPr>
                <w:rFonts w:ascii="Sassoon Primary Rg" w:hAnsi="Sassoon Primary Rg" w:cstheme="minorHAnsi"/>
                <w:b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b/>
                <w:sz w:val="24"/>
                <w:szCs w:val="24"/>
              </w:rPr>
              <w:t>Cooking</w:t>
            </w:r>
          </w:p>
          <w:p w:rsidR="00C93851" w:rsidRPr="0043334D" w:rsidRDefault="00302890" w:rsidP="00F14F29">
            <w:pPr>
              <w:pStyle w:val="ListParagraph"/>
              <w:numPr>
                <w:ilvl w:val="0"/>
                <w:numId w:val="9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>Make some Gruffalo Cupcakes</w:t>
            </w:r>
            <w:r w:rsidR="00321A60"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together</w:t>
            </w: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using the recipe below.</w:t>
            </w:r>
          </w:p>
          <w:p w:rsidR="00CB3B01" w:rsidRPr="0043334D" w:rsidRDefault="00CB3B01" w:rsidP="00F14F29">
            <w:pPr>
              <w:pStyle w:val="ListParagraph"/>
              <w:numPr>
                <w:ilvl w:val="0"/>
                <w:numId w:val="9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Can they represent a scene from Bear Hunt using cooking/baking e.g. thick oozy mud or </w:t>
            </w:r>
            <w:r w:rsidR="002537C6" w:rsidRPr="0043334D">
              <w:rPr>
                <w:rFonts w:ascii="Sassoon Primary Rg" w:hAnsi="Sassoon Primary Rg" w:cstheme="minorHAnsi"/>
                <w:sz w:val="24"/>
                <w:szCs w:val="24"/>
              </w:rPr>
              <w:t>swirling whirling snowstorm.</w:t>
            </w:r>
          </w:p>
          <w:p w:rsidR="00FA3381" w:rsidRPr="0043334D" w:rsidRDefault="00C93851" w:rsidP="00C93851">
            <w:pPr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b/>
                <w:sz w:val="24"/>
                <w:szCs w:val="24"/>
              </w:rPr>
              <w:t>Staying</w:t>
            </w: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 </w:t>
            </w:r>
            <w:r w:rsidRPr="0043334D">
              <w:rPr>
                <w:rFonts w:ascii="Sassoon Primary Rg" w:hAnsi="Sassoon Primary Rg" w:cstheme="minorHAnsi"/>
                <w:b/>
                <w:sz w:val="24"/>
                <w:szCs w:val="24"/>
              </w:rPr>
              <w:t>Active</w:t>
            </w:r>
          </w:p>
          <w:p w:rsidR="00C93851" w:rsidRPr="0043334D" w:rsidRDefault="00C93851" w:rsidP="00C93851">
            <w:pPr>
              <w:pStyle w:val="ListParagraph"/>
              <w:numPr>
                <w:ilvl w:val="0"/>
                <w:numId w:val="9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Taking part in PE with Joe Wicks each morning </w:t>
            </w:r>
            <w:r w:rsidRPr="0043334D">
              <w:rPr>
                <w:rFonts w:ascii="Sassoon Primary Rg" w:hAnsi="Sassoon Primary Rg"/>
              </w:rPr>
              <w:t xml:space="preserve"> </w:t>
            </w:r>
            <w:hyperlink r:id="rId17" w:history="1">
              <w:r w:rsidRPr="0043334D">
                <w:rPr>
                  <w:rStyle w:val="Hyperlink"/>
                  <w:rFonts w:ascii="Sassoon Primary Rg" w:hAnsi="Sassoon Primary Rg" w:cstheme="minorHAnsi"/>
                  <w:sz w:val="24"/>
                  <w:szCs w:val="24"/>
                </w:rPr>
                <w:t>https://www.youtube.com/playlist?list=PLyCLoPd4VxBvQafyve889qVcPxYEjdSTl</w:t>
              </w:r>
            </w:hyperlink>
          </w:p>
          <w:p w:rsidR="00C93851" w:rsidRPr="0043334D" w:rsidRDefault="00C93851" w:rsidP="00886B9B">
            <w:pPr>
              <w:pStyle w:val="ListParagraph"/>
              <w:numPr>
                <w:ilvl w:val="0"/>
                <w:numId w:val="9"/>
              </w:numPr>
              <w:rPr>
                <w:rFonts w:ascii="Sassoon Primary Rg" w:hAnsi="Sassoon Primary Rg" w:cstheme="minorHAnsi"/>
                <w:sz w:val="24"/>
                <w:szCs w:val="24"/>
              </w:rPr>
            </w:pPr>
            <w:r w:rsidRPr="0043334D">
              <w:rPr>
                <w:rFonts w:ascii="Sassoon Primary Rg" w:hAnsi="Sassoon Primary Rg" w:cstheme="minorHAnsi"/>
                <w:sz w:val="24"/>
                <w:szCs w:val="24"/>
              </w:rPr>
              <w:t xml:space="preserve">Trying some Bear Hunt Yoga (and other yoga adventures) </w:t>
            </w:r>
            <w:r w:rsidRPr="0043334D">
              <w:rPr>
                <w:rFonts w:ascii="Sassoon Primary Rg" w:hAnsi="Sassoon Primary Rg"/>
              </w:rPr>
              <w:t xml:space="preserve"> </w:t>
            </w:r>
            <w:hyperlink r:id="rId18" w:history="1">
              <w:r w:rsidRPr="0043334D">
                <w:rPr>
                  <w:rStyle w:val="Hyperlink"/>
                  <w:rFonts w:ascii="Sassoon Primary Rg" w:hAnsi="Sassoon Primary Rg" w:cstheme="minorHAnsi"/>
                  <w:sz w:val="24"/>
                  <w:szCs w:val="24"/>
                </w:rPr>
                <w:t>https://www.youtube.com/watch?v=KAT5NiWHFIU</w:t>
              </w:r>
            </w:hyperlink>
          </w:p>
        </w:tc>
      </w:tr>
    </w:tbl>
    <w:p w:rsidR="00B72CC5" w:rsidRPr="0043334D" w:rsidRDefault="00B72CC5">
      <w:pPr>
        <w:rPr>
          <w:rFonts w:ascii="Sassoon Primary Rg" w:hAnsi="Sassoon Primary Rg" w:cstheme="minorHAnsi"/>
          <w:sz w:val="24"/>
          <w:szCs w:val="24"/>
        </w:rPr>
      </w:pPr>
    </w:p>
    <w:p w:rsidR="00B72CC5" w:rsidRPr="0043334D" w:rsidRDefault="00751BA3">
      <w:pPr>
        <w:rPr>
          <w:rFonts w:ascii="Sassoon Primary Rg" w:hAnsi="Sassoon Primary Rg" w:cstheme="minorHAnsi"/>
          <w:sz w:val="24"/>
          <w:szCs w:val="24"/>
        </w:rPr>
      </w:pPr>
      <w:r w:rsidRPr="0043334D">
        <w:rPr>
          <w:rFonts w:ascii="Sassoon Primary Rg" w:hAnsi="Sassoon Primary Rg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4E0C1C82" wp14:editId="41AE89E8">
            <wp:simplePos x="0" y="0"/>
            <wp:positionH relativeFrom="column">
              <wp:posOffset>-380365</wp:posOffset>
            </wp:positionH>
            <wp:positionV relativeFrom="paragraph">
              <wp:posOffset>-249555</wp:posOffset>
            </wp:positionV>
            <wp:extent cx="6555105" cy="9253855"/>
            <wp:effectExtent l="0" t="0" r="0" b="4445"/>
            <wp:wrapTight wrapText="bothSides">
              <wp:wrapPolygon edited="0">
                <wp:start x="0" y="0"/>
                <wp:lineTo x="0" y="21566"/>
                <wp:lineTo x="21531" y="21566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5105" cy="925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F49" w:rsidRPr="0043334D" w:rsidRDefault="00751BA3">
      <w:pPr>
        <w:rPr>
          <w:rFonts w:ascii="Sassoon Primary Rg" w:hAnsi="Sassoon Primary Rg" w:cstheme="minorHAnsi"/>
          <w:sz w:val="24"/>
          <w:szCs w:val="24"/>
        </w:rPr>
      </w:pPr>
      <w:r w:rsidRPr="0043334D">
        <w:rPr>
          <w:rFonts w:ascii="Sassoon Primary Rg" w:hAnsi="Sassoon Primary Rg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C602733" wp14:editId="7FCC9DAD">
            <wp:simplePos x="0" y="0"/>
            <wp:positionH relativeFrom="column">
              <wp:posOffset>-499745</wp:posOffset>
            </wp:positionH>
            <wp:positionV relativeFrom="paragraph">
              <wp:posOffset>-320040</wp:posOffset>
            </wp:positionV>
            <wp:extent cx="6747510" cy="9582785"/>
            <wp:effectExtent l="0" t="0" r="0" b="0"/>
            <wp:wrapTight wrapText="bothSides">
              <wp:wrapPolygon edited="0">
                <wp:start x="0" y="0"/>
                <wp:lineTo x="0" y="21556"/>
                <wp:lineTo x="21527" y="21556"/>
                <wp:lineTo x="2152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510" cy="958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F49" w:rsidRPr="0043334D" w:rsidRDefault="00751BA3">
      <w:pPr>
        <w:rPr>
          <w:rFonts w:ascii="Sassoon Primary Rg" w:hAnsi="Sassoon Primary Rg" w:cstheme="minorHAnsi"/>
          <w:sz w:val="24"/>
          <w:szCs w:val="24"/>
        </w:rPr>
      </w:pPr>
      <w:r w:rsidRPr="0043334D">
        <w:rPr>
          <w:rFonts w:ascii="Sassoon Primary Rg" w:hAnsi="Sassoon Primary Rg"/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-313055</wp:posOffset>
            </wp:positionV>
            <wp:extent cx="6656705" cy="9456420"/>
            <wp:effectExtent l="0" t="0" r="0" b="0"/>
            <wp:wrapTight wrapText="bothSides">
              <wp:wrapPolygon edited="0">
                <wp:start x="0" y="0"/>
                <wp:lineTo x="0" y="21539"/>
                <wp:lineTo x="21511" y="21539"/>
                <wp:lineTo x="21511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705" cy="945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F29" w:rsidRPr="0043334D" w:rsidRDefault="00751BA3">
      <w:pPr>
        <w:rPr>
          <w:rFonts w:ascii="Sassoon Primary Rg" w:hAnsi="Sassoon Primary Rg" w:cstheme="minorHAnsi"/>
          <w:sz w:val="24"/>
          <w:szCs w:val="24"/>
        </w:rPr>
      </w:pPr>
      <w:r w:rsidRPr="0043334D">
        <w:rPr>
          <w:rFonts w:ascii="Sassoon Primary Rg" w:hAnsi="Sassoon Primary Rg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59CDA54" wp14:editId="7D70B41C">
            <wp:simplePos x="0" y="0"/>
            <wp:positionH relativeFrom="column">
              <wp:posOffset>-599440</wp:posOffset>
            </wp:positionH>
            <wp:positionV relativeFrom="paragraph">
              <wp:posOffset>-402590</wp:posOffset>
            </wp:positionV>
            <wp:extent cx="6946900" cy="9142730"/>
            <wp:effectExtent l="0" t="0" r="6350" b="1270"/>
            <wp:wrapTight wrapText="bothSides">
              <wp:wrapPolygon edited="0">
                <wp:start x="0" y="0"/>
                <wp:lineTo x="0" y="21558"/>
                <wp:lineTo x="21561" y="21558"/>
                <wp:lineTo x="2156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2"/>
                    <a:stretch/>
                  </pic:blipFill>
                  <pic:spPr bwMode="auto">
                    <a:xfrm>
                      <a:off x="0" y="0"/>
                      <a:ext cx="6946900" cy="9142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F29" w:rsidRPr="0043334D" w:rsidRDefault="00F14F29">
      <w:pPr>
        <w:rPr>
          <w:rFonts w:ascii="Sassoon Primary Rg" w:hAnsi="Sassoon Primary Rg" w:cstheme="minorHAnsi"/>
          <w:sz w:val="24"/>
          <w:szCs w:val="24"/>
        </w:rPr>
      </w:pPr>
      <w:r w:rsidRPr="0043334D">
        <w:rPr>
          <w:rFonts w:ascii="Sassoon Primary Rg" w:hAnsi="Sassoon Primary Rg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792BD71" wp14:editId="037A854D">
            <wp:simplePos x="0" y="0"/>
            <wp:positionH relativeFrom="column">
              <wp:posOffset>-1996440</wp:posOffset>
            </wp:positionH>
            <wp:positionV relativeFrom="paragraph">
              <wp:posOffset>986155</wp:posOffset>
            </wp:positionV>
            <wp:extent cx="9769475" cy="6854825"/>
            <wp:effectExtent l="0" t="9525" r="0" b="0"/>
            <wp:wrapTight wrapText="bothSides">
              <wp:wrapPolygon edited="0">
                <wp:start x="-21" y="21570"/>
                <wp:lineTo x="21544" y="21570"/>
                <wp:lineTo x="21544" y="80"/>
                <wp:lineTo x="-21" y="80"/>
                <wp:lineTo x="-21" y="2157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69475" cy="685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939" w:rsidRPr="0043334D" w:rsidRDefault="00FA3381">
      <w:pPr>
        <w:rPr>
          <w:rFonts w:ascii="Sassoon Primary Rg" w:hAnsi="Sassoon Primary Rg" w:cstheme="minorHAnsi"/>
          <w:sz w:val="24"/>
          <w:szCs w:val="24"/>
        </w:rPr>
      </w:pPr>
      <w:r w:rsidRPr="0043334D">
        <w:rPr>
          <w:rFonts w:ascii="Sassoon Primary Rg" w:hAnsi="Sassoon Primary Rg"/>
          <w:noProof/>
          <w:lang w:eastAsia="en-GB"/>
        </w:rPr>
        <w:drawing>
          <wp:inline distT="0" distB="0" distL="0" distR="0" wp14:anchorId="42069A9D" wp14:editId="7ABFAA75">
            <wp:extent cx="5731510" cy="7530179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3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890" w:rsidRPr="0043334D" w:rsidRDefault="00302890">
      <w:pPr>
        <w:rPr>
          <w:rFonts w:ascii="Sassoon Primary Rg" w:hAnsi="Sassoon Primary Rg" w:cstheme="minorHAnsi"/>
          <w:sz w:val="24"/>
          <w:szCs w:val="24"/>
        </w:rPr>
      </w:pPr>
    </w:p>
    <w:p w:rsidR="00302890" w:rsidRPr="0043334D" w:rsidRDefault="00302890">
      <w:pPr>
        <w:rPr>
          <w:rFonts w:ascii="Sassoon Primary Rg" w:hAnsi="Sassoon Primary Rg" w:cstheme="minorHAnsi"/>
          <w:sz w:val="24"/>
          <w:szCs w:val="24"/>
        </w:rPr>
      </w:pPr>
    </w:p>
    <w:p w:rsidR="00302890" w:rsidRPr="0043334D" w:rsidRDefault="00302890">
      <w:pPr>
        <w:rPr>
          <w:rFonts w:ascii="Sassoon Primary Rg" w:hAnsi="Sassoon Primary Rg" w:cstheme="minorHAnsi"/>
          <w:sz w:val="24"/>
          <w:szCs w:val="24"/>
        </w:rPr>
      </w:pPr>
    </w:p>
    <w:p w:rsidR="00302890" w:rsidRPr="0043334D" w:rsidRDefault="00302890">
      <w:pPr>
        <w:rPr>
          <w:rFonts w:ascii="Sassoon Primary Rg" w:hAnsi="Sassoon Primary Rg" w:cstheme="minorHAnsi"/>
          <w:sz w:val="24"/>
          <w:szCs w:val="24"/>
        </w:rPr>
      </w:pPr>
    </w:p>
    <w:p w:rsidR="007408DB" w:rsidRPr="0043334D" w:rsidRDefault="007408DB">
      <w:pPr>
        <w:rPr>
          <w:rFonts w:ascii="Sassoon Primary Rg" w:hAnsi="Sassoon Primary Rg" w:cstheme="minorHAnsi"/>
          <w:sz w:val="24"/>
          <w:szCs w:val="24"/>
        </w:rPr>
      </w:pPr>
      <w:r w:rsidRPr="0043334D">
        <w:rPr>
          <w:rFonts w:ascii="Sassoon Primary Rg" w:hAnsi="Sassoon Primary Rg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AD5EEB3" wp14:editId="0C332F75">
            <wp:simplePos x="0" y="0"/>
            <wp:positionH relativeFrom="column">
              <wp:posOffset>-83820</wp:posOffset>
            </wp:positionH>
            <wp:positionV relativeFrom="paragraph">
              <wp:posOffset>104140</wp:posOffset>
            </wp:positionV>
            <wp:extent cx="6127115" cy="8669655"/>
            <wp:effectExtent l="0" t="0" r="6985" b="0"/>
            <wp:wrapTight wrapText="bothSides">
              <wp:wrapPolygon edited="0">
                <wp:start x="0" y="0"/>
                <wp:lineTo x="0" y="21548"/>
                <wp:lineTo x="21557" y="21548"/>
                <wp:lineTo x="2155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866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34D">
        <w:rPr>
          <w:rFonts w:ascii="Sassoon Primary Rg" w:hAnsi="Sassoon Primary Rg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DDF3CE9" wp14:editId="08309522">
            <wp:simplePos x="0" y="0"/>
            <wp:positionH relativeFrom="column">
              <wp:posOffset>-914400</wp:posOffset>
            </wp:positionH>
            <wp:positionV relativeFrom="paragraph">
              <wp:posOffset>-926465</wp:posOffset>
            </wp:positionV>
            <wp:extent cx="2386330" cy="1958975"/>
            <wp:effectExtent l="0" t="0" r="0" b="3175"/>
            <wp:wrapTight wrapText="bothSides">
              <wp:wrapPolygon edited="0">
                <wp:start x="0" y="0"/>
                <wp:lineTo x="0" y="21425"/>
                <wp:lineTo x="21382" y="21425"/>
                <wp:lineTo x="21382" y="0"/>
                <wp:lineTo x="0" y="0"/>
              </wp:wrapPolygon>
            </wp:wrapTight>
            <wp:docPr id="16" name="Picture 16" descr="Gruffalo Cupcakes | Childrens birthday cakes, Childrens cupcak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ffalo Cupcakes | Childrens birthday cakes, Childrens cupcak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10"/>
                    <a:stretch/>
                  </pic:blipFill>
                  <pic:spPr bwMode="auto">
                    <a:xfrm>
                      <a:off x="0" y="0"/>
                      <a:ext cx="238633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9E7" w:rsidRPr="0043334D" w:rsidRDefault="00F409E7">
      <w:pPr>
        <w:rPr>
          <w:rFonts w:ascii="Sassoon Primary Rg" w:hAnsi="Sassoon Primary Rg" w:cstheme="minorHAnsi"/>
          <w:sz w:val="24"/>
          <w:szCs w:val="24"/>
        </w:rPr>
      </w:pPr>
      <w:r w:rsidRPr="0043334D">
        <w:rPr>
          <w:rFonts w:ascii="Sassoon Primary Rg" w:hAnsi="Sassoon Primary Rg"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6CA415A" wp14:editId="283A0392">
            <wp:simplePos x="0" y="0"/>
            <wp:positionH relativeFrom="column">
              <wp:posOffset>-690880</wp:posOffset>
            </wp:positionH>
            <wp:positionV relativeFrom="paragraph">
              <wp:posOffset>-604520</wp:posOffset>
            </wp:positionV>
            <wp:extent cx="7113270" cy="9342755"/>
            <wp:effectExtent l="0" t="0" r="0" b="0"/>
            <wp:wrapTight wrapText="bothSides">
              <wp:wrapPolygon edited="0">
                <wp:start x="0" y="0"/>
                <wp:lineTo x="0" y="21537"/>
                <wp:lineTo x="21519" y="21537"/>
                <wp:lineTo x="21519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3"/>
                    <a:stretch/>
                  </pic:blipFill>
                  <pic:spPr bwMode="auto">
                    <a:xfrm>
                      <a:off x="0" y="0"/>
                      <a:ext cx="7113270" cy="9342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890" w:rsidRPr="0043334D" w:rsidRDefault="00045329" w:rsidP="00045329">
      <w:pPr>
        <w:jc w:val="center"/>
        <w:rPr>
          <w:rFonts w:ascii="Sassoon Primary Rg" w:hAnsi="Sassoon Primary Rg" w:cstheme="minorHAnsi"/>
          <w:sz w:val="36"/>
          <w:szCs w:val="24"/>
          <w:u w:val="single"/>
        </w:rPr>
      </w:pPr>
      <w:r w:rsidRPr="0043334D">
        <w:rPr>
          <w:rFonts w:ascii="Sassoon Primary Rg" w:hAnsi="Sassoon Primary Rg"/>
          <w:noProof/>
          <w:sz w:val="32"/>
          <w:u w:val="single"/>
          <w:lang w:eastAsia="en-GB"/>
        </w:rPr>
        <w:drawing>
          <wp:anchor distT="0" distB="0" distL="114300" distR="114300" simplePos="0" relativeHeight="251666432" behindDoc="1" locked="0" layoutInCell="1" allowOverlap="1" wp14:anchorId="364848AD" wp14:editId="0E18E254">
            <wp:simplePos x="0" y="0"/>
            <wp:positionH relativeFrom="column">
              <wp:posOffset>-436880</wp:posOffset>
            </wp:positionH>
            <wp:positionV relativeFrom="paragraph">
              <wp:posOffset>859155</wp:posOffset>
            </wp:positionV>
            <wp:extent cx="6714490" cy="8255635"/>
            <wp:effectExtent l="0" t="0" r="0" b="0"/>
            <wp:wrapTight wrapText="bothSides">
              <wp:wrapPolygon edited="0">
                <wp:start x="0" y="0"/>
                <wp:lineTo x="0" y="21532"/>
                <wp:lineTo x="21510" y="21532"/>
                <wp:lineTo x="21510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73"/>
                    <a:stretch/>
                  </pic:blipFill>
                  <pic:spPr bwMode="auto">
                    <a:xfrm>
                      <a:off x="0" y="0"/>
                      <a:ext cx="6714490" cy="8255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34D">
        <w:rPr>
          <w:rFonts w:ascii="Sassoon Primary Rg" w:hAnsi="Sassoon Primary Rg" w:cstheme="minorHAnsi"/>
          <w:sz w:val="36"/>
          <w:szCs w:val="24"/>
          <w:u w:val="single"/>
        </w:rPr>
        <w:t>School Closure Social Story</w:t>
      </w:r>
    </w:p>
    <w:sectPr w:rsidR="00302890" w:rsidRPr="00433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719"/>
    <w:multiLevelType w:val="hybridMultilevel"/>
    <w:tmpl w:val="FD4AB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B47"/>
    <w:multiLevelType w:val="hybridMultilevel"/>
    <w:tmpl w:val="F91EA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55F4"/>
    <w:multiLevelType w:val="hybridMultilevel"/>
    <w:tmpl w:val="5582D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11117"/>
    <w:multiLevelType w:val="hybridMultilevel"/>
    <w:tmpl w:val="86969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919CC"/>
    <w:multiLevelType w:val="hybridMultilevel"/>
    <w:tmpl w:val="A3684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E1C06"/>
    <w:multiLevelType w:val="hybridMultilevel"/>
    <w:tmpl w:val="A6884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532F2"/>
    <w:multiLevelType w:val="hybridMultilevel"/>
    <w:tmpl w:val="68E22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E01F0"/>
    <w:multiLevelType w:val="hybridMultilevel"/>
    <w:tmpl w:val="F834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202D6"/>
    <w:multiLevelType w:val="hybridMultilevel"/>
    <w:tmpl w:val="D76AB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E0AF4"/>
    <w:multiLevelType w:val="hybridMultilevel"/>
    <w:tmpl w:val="EC24D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F36EB"/>
    <w:multiLevelType w:val="hybridMultilevel"/>
    <w:tmpl w:val="D8F25E86"/>
    <w:lvl w:ilvl="0" w:tplc="48A8B97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834C6B"/>
    <w:multiLevelType w:val="hybridMultilevel"/>
    <w:tmpl w:val="BDE48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4735D"/>
    <w:multiLevelType w:val="hybridMultilevel"/>
    <w:tmpl w:val="F4DC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85117"/>
    <w:multiLevelType w:val="hybridMultilevel"/>
    <w:tmpl w:val="CB3A1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E40AF3"/>
    <w:multiLevelType w:val="hybridMultilevel"/>
    <w:tmpl w:val="61A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E2A52"/>
    <w:multiLevelType w:val="hybridMultilevel"/>
    <w:tmpl w:val="701C7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24379"/>
    <w:multiLevelType w:val="hybridMultilevel"/>
    <w:tmpl w:val="6910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B6637"/>
    <w:multiLevelType w:val="hybridMultilevel"/>
    <w:tmpl w:val="2A58E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13"/>
  </w:num>
  <w:num w:numId="10">
    <w:abstractNumId w:val="14"/>
  </w:num>
  <w:num w:numId="11">
    <w:abstractNumId w:val="2"/>
  </w:num>
  <w:num w:numId="12">
    <w:abstractNumId w:val="17"/>
  </w:num>
  <w:num w:numId="13">
    <w:abstractNumId w:val="0"/>
  </w:num>
  <w:num w:numId="14">
    <w:abstractNumId w:val="5"/>
  </w:num>
  <w:num w:numId="15">
    <w:abstractNumId w:val="15"/>
  </w:num>
  <w:num w:numId="16">
    <w:abstractNumId w:val="11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98"/>
    <w:rsid w:val="00010DBD"/>
    <w:rsid w:val="00012F06"/>
    <w:rsid w:val="00017813"/>
    <w:rsid w:val="00045329"/>
    <w:rsid w:val="0005648F"/>
    <w:rsid w:val="000E24C2"/>
    <w:rsid w:val="00132C20"/>
    <w:rsid w:val="00156AA0"/>
    <w:rsid w:val="00162C69"/>
    <w:rsid w:val="00193A83"/>
    <w:rsid w:val="001A058E"/>
    <w:rsid w:val="00215E35"/>
    <w:rsid w:val="00222CE0"/>
    <w:rsid w:val="00233EE0"/>
    <w:rsid w:val="00252165"/>
    <w:rsid w:val="002537C6"/>
    <w:rsid w:val="00265655"/>
    <w:rsid w:val="002721B1"/>
    <w:rsid w:val="00285FBC"/>
    <w:rsid w:val="002944BC"/>
    <w:rsid w:val="002D3DCE"/>
    <w:rsid w:val="00302890"/>
    <w:rsid w:val="00321A60"/>
    <w:rsid w:val="00335E6F"/>
    <w:rsid w:val="003515EA"/>
    <w:rsid w:val="00385A05"/>
    <w:rsid w:val="003957DC"/>
    <w:rsid w:val="00422190"/>
    <w:rsid w:val="004249EE"/>
    <w:rsid w:val="0043334D"/>
    <w:rsid w:val="00467A72"/>
    <w:rsid w:val="00482C24"/>
    <w:rsid w:val="004D11FA"/>
    <w:rsid w:val="004E7676"/>
    <w:rsid w:val="00514F29"/>
    <w:rsid w:val="00541F49"/>
    <w:rsid w:val="005B0CEC"/>
    <w:rsid w:val="005B38CC"/>
    <w:rsid w:val="005B4C25"/>
    <w:rsid w:val="005E432F"/>
    <w:rsid w:val="006533F6"/>
    <w:rsid w:val="00653B22"/>
    <w:rsid w:val="0068790B"/>
    <w:rsid w:val="006D27A5"/>
    <w:rsid w:val="006F6013"/>
    <w:rsid w:val="00703B41"/>
    <w:rsid w:val="0073435E"/>
    <w:rsid w:val="007408DB"/>
    <w:rsid w:val="00751BA3"/>
    <w:rsid w:val="007601FC"/>
    <w:rsid w:val="00762DC5"/>
    <w:rsid w:val="00764A71"/>
    <w:rsid w:val="007A2AFC"/>
    <w:rsid w:val="007B374C"/>
    <w:rsid w:val="007C7652"/>
    <w:rsid w:val="007F22C7"/>
    <w:rsid w:val="007F7448"/>
    <w:rsid w:val="00814D91"/>
    <w:rsid w:val="00823A7E"/>
    <w:rsid w:val="008606EE"/>
    <w:rsid w:val="00886B9B"/>
    <w:rsid w:val="008B78F2"/>
    <w:rsid w:val="008D5D77"/>
    <w:rsid w:val="00926DB5"/>
    <w:rsid w:val="00985666"/>
    <w:rsid w:val="00995BDF"/>
    <w:rsid w:val="009B6D9E"/>
    <w:rsid w:val="009D32C1"/>
    <w:rsid w:val="00A01268"/>
    <w:rsid w:val="00A50859"/>
    <w:rsid w:val="00A76D90"/>
    <w:rsid w:val="00B52F7A"/>
    <w:rsid w:val="00B72CC5"/>
    <w:rsid w:val="00B81CF0"/>
    <w:rsid w:val="00BD4FB0"/>
    <w:rsid w:val="00C34060"/>
    <w:rsid w:val="00C65D62"/>
    <w:rsid w:val="00C76398"/>
    <w:rsid w:val="00C91070"/>
    <w:rsid w:val="00C93851"/>
    <w:rsid w:val="00CB3B01"/>
    <w:rsid w:val="00D558F1"/>
    <w:rsid w:val="00D8711A"/>
    <w:rsid w:val="00E23939"/>
    <w:rsid w:val="00E74CF1"/>
    <w:rsid w:val="00E76D16"/>
    <w:rsid w:val="00E813D5"/>
    <w:rsid w:val="00ED66DD"/>
    <w:rsid w:val="00EE5E1C"/>
    <w:rsid w:val="00F008B6"/>
    <w:rsid w:val="00F14F29"/>
    <w:rsid w:val="00F409E7"/>
    <w:rsid w:val="00F54CD7"/>
    <w:rsid w:val="00F61C41"/>
    <w:rsid w:val="00FA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604AD8-1B67-40AE-A35A-5BD5FDEB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3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2C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6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813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9zLaORHG1U" TargetMode="External"/><Relationship Id="rId13" Type="http://schemas.openxmlformats.org/officeDocument/2006/relationships/hyperlink" Target="https://www.youtube.com/watch?v=x_I2ysM0w0g" TargetMode="External"/><Relationship Id="rId18" Type="http://schemas.openxmlformats.org/officeDocument/2006/relationships/hyperlink" Target="https://www.youtube.com/watch?v=KAT5NiWHFIU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www.youtube.com/watch?v=XLSci30haL8" TargetMode="External"/><Relationship Id="rId12" Type="http://schemas.openxmlformats.org/officeDocument/2006/relationships/hyperlink" Target="https://www.youtube.com/watch?v=TdDypyS_5zE" TargetMode="External"/><Relationship Id="rId17" Type="http://schemas.openxmlformats.org/officeDocument/2006/relationships/hyperlink" Target="https://www.youtube.com/playlist?list=PLyCLoPd4VxBvQafyve889qVcPxYEjdSTl" TargetMode="Externa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Kcrsv_t8Ko" TargetMode="Externa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Qpn2839Kro" TargetMode="External"/><Relationship Id="rId11" Type="http://schemas.openxmlformats.org/officeDocument/2006/relationships/hyperlink" Target="https://www.youtube.com/user/barefootbooks" TargetMode="External"/><Relationship Id="rId24" Type="http://schemas.openxmlformats.org/officeDocument/2006/relationships/image" Target="media/image6.png"/><Relationship Id="rId5" Type="http://schemas.openxmlformats.org/officeDocument/2006/relationships/hyperlink" Target="https://www.youtube.com/watch?v=ffeZXPtTGC4" TargetMode="External"/><Relationship Id="rId15" Type="http://schemas.openxmlformats.org/officeDocument/2006/relationships/hyperlink" Target="https://www.youtube.com/watch?v=rD6FRDd9Hew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10" Type="http://schemas.openxmlformats.org/officeDocument/2006/relationships/hyperlink" Target="https://www.youtube.com/watch?v=0gyI6ykDwds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8sUPpPc8Ws" TargetMode="External"/><Relationship Id="rId14" Type="http://schemas.openxmlformats.org/officeDocument/2006/relationships/hyperlink" Target="https://www.youtube.com/watch?v=D0Ajq682yrA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767</Words>
  <Characters>4378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Sheppard</dc:creator>
  <cp:lastModifiedBy>Barbara.Horton - SCH.606</cp:lastModifiedBy>
  <cp:revision>2</cp:revision>
  <dcterms:created xsi:type="dcterms:W3CDTF">2020-03-30T09:57:00Z</dcterms:created>
  <dcterms:modified xsi:type="dcterms:W3CDTF">2020-03-30T09:57:00Z</dcterms:modified>
</cp:coreProperties>
</file>